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A" w:rsidRDefault="00C17CEA" w:rsidP="007657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ja-JP"/>
        </w:rPr>
      </w:pPr>
    </w:p>
    <w:p w:rsidR="00130580" w:rsidRPr="008D5C49" w:rsidRDefault="00130580" w:rsidP="0076574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ja-JP"/>
        </w:rPr>
      </w:pPr>
    </w:p>
    <w:p w:rsidR="00C17CEA" w:rsidRDefault="00C17CEA" w:rsidP="0002604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Style w:val="TableGrid"/>
        <w:tblW w:w="11624" w:type="dxa"/>
        <w:tblInd w:w="-1168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1624"/>
      </w:tblGrid>
      <w:tr w:rsidR="00F3253D" w:rsidTr="006906DB">
        <w:trPr>
          <w:trHeight w:val="2790"/>
        </w:trPr>
        <w:tc>
          <w:tcPr>
            <w:tcW w:w="11624" w:type="dxa"/>
            <w:shd w:val="clear" w:color="auto" w:fill="CCC0D9" w:themeFill="accent4" w:themeFillTint="66"/>
            <w:vAlign w:val="center"/>
          </w:tcPr>
          <w:p w:rsidR="00F3253D" w:rsidRPr="00F3253D" w:rsidRDefault="00765748" w:rsidP="00F3253D">
            <w:pPr>
              <w:jc w:val="center"/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</w:pPr>
            <w:r>
              <w:rPr>
                <w:rFonts w:ascii="Times New Roman" w:eastAsia="MS Mincho" w:hAnsi="Times New Roman" w:cs="Times New Roman"/>
                <w:noProof/>
                <w:sz w:val="56"/>
                <w:szCs w:val="56"/>
              </w:rPr>
              <w:drawing>
                <wp:inline distT="0" distB="0" distL="0" distR="0" wp14:anchorId="150201B1" wp14:editId="0907AA69">
                  <wp:extent cx="3204375" cy="17015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eri-kultur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55" cy="170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3253D" w:rsidRPr="00F3253D">
              <w:rPr>
                <w:rFonts w:ascii="Times New Roman" w:eastAsia="MS Mincho" w:hAnsi="Times New Roman" w:cs="Times New Roman"/>
                <w:sz w:val="56"/>
                <w:szCs w:val="56"/>
                <w:lang w:eastAsia="ja-JP"/>
              </w:rPr>
              <w:t>К У Л Т У Р А</w:t>
            </w:r>
          </w:p>
        </w:tc>
      </w:tr>
    </w:tbl>
    <w:p w:rsidR="00765748" w:rsidRDefault="00765748" w:rsidP="00765748">
      <w:pPr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765748" w:rsidRDefault="00765748" w:rsidP="00765748">
      <w:pPr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765748" w:rsidRPr="00765748" w:rsidRDefault="00765748" w:rsidP="00765748">
      <w:pPr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bookmarkStart w:id="0" w:name="_GoBack"/>
      <w:r w:rsidRPr="00765748">
        <w:rPr>
          <w:rFonts w:ascii="Times New Roman" w:eastAsia="MS Mincho" w:hAnsi="Times New Roman" w:cs="Times New Roman"/>
          <w:sz w:val="40"/>
          <w:szCs w:val="40"/>
          <w:lang w:eastAsia="ja-JP"/>
        </w:rPr>
        <w:t>ПРОГРАМА</w:t>
      </w:r>
    </w:p>
    <w:p w:rsidR="00765748" w:rsidRPr="00765748" w:rsidRDefault="00765748" w:rsidP="00765748">
      <w:pPr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  <w:r w:rsidRPr="00765748">
        <w:rPr>
          <w:rFonts w:ascii="Times New Roman" w:eastAsia="MS Mincho" w:hAnsi="Times New Roman" w:cs="Times New Roman"/>
          <w:sz w:val="40"/>
          <w:szCs w:val="40"/>
          <w:lang w:eastAsia="ja-JP"/>
        </w:rPr>
        <w:t>за активностите на Општина Берово во областа на културата за 2019 година</w:t>
      </w:r>
    </w:p>
    <w:bookmarkEnd w:id="0"/>
    <w:p w:rsidR="00765748" w:rsidRDefault="00765748" w:rsidP="00EE75A4">
      <w:pPr>
        <w:spacing w:after="0" w:line="240" w:lineRule="auto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765748" w:rsidRPr="00765748" w:rsidRDefault="00765748" w:rsidP="00765748">
      <w:pPr>
        <w:spacing w:after="0" w:line="240" w:lineRule="auto"/>
        <w:jc w:val="center"/>
        <w:rPr>
          <w:rFonts w:ascii="Times New Roman" w:eastAsia="MS Mincho" w:hAnsi="Times New Roman" w:cs="Times New Roman"/>
          <w:sz w:val="40"/>
          <w:szCs w:val="40"/>
          <w:lang w:eastAsia="ja-JP"/>
        </w:rPr>
      </w:pPr>
    </w:p>
    <w:p w:rsidR="00F3253D" w:rsidRPr="008D5C49" w:rsidRDefault="00F3253D" w:rsidP="0002604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3253D" w:rsidRPr="00F3253D" w:rsidRDefault="00F3253D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253D">
        <w:rPr>
          <w:rFonts w:ascii="Times New Roman" w:eastAsia="MS Mincho" w:hAnsi="Times New Roman" w:cs="Times New Roman"/>
          <w:sz w:val="28"/>
          <w:szCs w:val="28"/>
          <w:lang w:eastAsia="ja-JP"/>
        </w:rPr>
        <w:t>Годишна програма</w:t>
      </w:r>
    </w:p>
    <w:p w:rsidR="00026044" w:rsidRDefault="00F3253D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3253D">
        <w:rPr>
          <w:rFonts w:ascii="Times New Roman" w:eastAsia="MS Mincho" w:hAnsi="Times New Roman" w:cs="Times New Roman"/>
          <w:sz w:val="28"/>
          <w:szCs w:val="28"/>
          <w:lang w:eastAsia="ja-JP"/>
        </w:rPr>
        <w:t>2019година</w:t>
      </w:r>
    </w:p>
    <w:p w:rsidR="00F3253D" w:rsidRDefault="00F3253D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5748" w:rsidRDefault="00765748" w:rsidP="00FB4CA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65748" w:rsidRPr="008D5C49" w:rsidRDefault="00AC4233" w:rsidP="00F3253D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30</w:t>
      </w:r>
      <w:r w:rsidR="00FB4CA8">
        <w:rPr>
          <w:rFonts w:ascii="Times New Roman" w:eastAsia="MS Mincho" w:hAnsi="Times New Roman" w:cs="Times New Roman"/>
          <w:sz w:val="28"/>
          <w:szCs w:val="28"/>
          <w:lang w:eastAsia="ja-JP"/>
        </w:rPr>
        <w:t>.11.2018 година</w:t>
      </w:r>
    </w:p>
    <w:p w:rsidR="00C17CEA" w:rsidRPr="008D5C49" w:rsidRDefault="00C17CEA" w:rsidP="00C17CE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D5C49">
        <w:rPr>
          <w:rFonts w:ascii="Times New Roman" w:eastAsia="MS Mincho" w:hAnsi="Times New Roman" w:cs="Times New Roman"/>
          <w:sz w:val="28"/>
          <w:szCs w:val="28"/>
          <w:lang w:eastAsia="ja-JP"/>
        </w:rPr>
        <w:t>Одделение за јавни дејности</w:t>
      </w:r>
    </w:p>
    <w:p w:rsidR="00C17CEA" w:rsidRDefault="00FB4CA8" w:rsidP="00FB4CA8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FB4CA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Биљана Марковска</w:t>
      </w:r>
    </w:p>
    <w:p w:rsidR="00FB4CA8" w:rsidRPr="00FB4CA8" w:rsidRDefault="00FB4CA8" w:rsidP="00FB4CA8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D5C49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4B528193" wp14:editId="3741B879">
            <wp:extent cx="1543050" cy="1838325"/>
            <wp:effectExtent l="0" t="0" r="0" b="9525"/>
            <wp:docPr id="1" name="Picture 1" descr="C:\Users\marin\Desktop\GRB BEROV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GRB BEROV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:rsidR="00C17CEA" w:rsidRPr="008D5C49" w:rsidRDefault="00C17CEA" w:rsidP="00C17CEA">
      <w:pPr>
        <w:widowControl w:val="0"/>
        <w:tabs>
          <w:tab w:val="left" w:pos="0"/>
          <w:tab w:val="left" w:pos="3280"/>
          <w:tab w:val="left" w:pos="3666"/>
          <w:tab w:val="left" w:pos="4720"/>
          <w:tab w:val="left" w:pos="5120"/>
          <w:tab w:val="left" w:pos="6133"/>
          <w:tab w:val="left" w:pos="6493"/>
          <w:tab w:val="left" w:pos="778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3C196D" w:rsidRPr="008D5C49" w:rsidRDefault="00C17CEA" w:rsidP="00C17CE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8D5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Совет на Општина Берово</w:t>
      </w:r>
    </w:p>
    <w:p w:rsidR="00C17CEA" w:rsidRDefault="00C17CEA" w:rsidP="00C17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53D" w:rsidRPr="008D5C49" w:rsidRDefault="00F3253D" w:rsidP="00C17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96D" w:rsidRPr="008D5C49" w:rsidRDefault="003C196D" w:rsidP="003C196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5C49">
        <w:rPr>
          <w:rFonts w:ascii="Times New Roman" w:hAnsi="Times New Roman" w:cs="Times New Roman"/>
          <w:sz w:val="24"/>
          <w:szCs w:val="24"/>
        </w:rPr>
        <w:t xml:space="preserve">Врз основа на член 62 став 1 точка 1 од Законот за локална самоуправа („Сл. весник на РМ“ бр.5/02), а во врска со член 73 од Статутот на Општина  Берово („Службен гласник на Општина Берово“ бр.13/02 и 18/07), Советот на Општина Берово на </w:t>
      </w:r>
      <w:r w:rsidR="00AC4233">
        <w:rPr>
          <w:rFonts w:ascii="Times New Roman" w:hAnsi="Times New Roman" w:cs="Times New Roman"/>
          <w:sz w:val="24"/>
          <w:szCs w:val="24"/>
        </w:rPr>
        <w:t>15-тата седница</w:t>
      </w:r>
      <w:r w:rsidRPr="008D5C49">
        <w:rPr>
          <w:rFonts w:ascii="Times New Roman" w:hAnsi="Times New Roman" w:cs="Times New Roman"/>
          <w:sz w:val="24"/>
          <w:szCs w:val="24"/>
        </w:rPr>
        <w:t xml:space="preserve"> од</w:t>
      </w:r>
      <w:r w:rsidR="00A94CAF" w:rsidRPr="008D5C49">
        <w:rPr>
          <w:rFonts w:ascii="Times New Roman" w:hAnsi="Times New Roman" w:cs="Times New Roman"/>
          <w:sz w:val="24"/>
          <w:szCs w:val="24"/>
        </w:rPr>
        <w:t xml:space="preserve">ржана  на </w:t>
      </w:r>
      <w:r w:rsidR="00AC4233">
        <w:rPr>
          <w:rFonts w:ascii="Times New Roman" w:hAnsi="Times New Roman" w:cs="Times New Roman"/>
          <w:sz w:val="24"/>
          <w:szCs w:val="24"/>
        </w:rPr>
        <w:t xml:space="preserve"> 30</w:t>
      </w:r>
      <w:r w:rsidR="008D5C49">
        <w:rPr>
          <w:rFonts w:ascii="Times New Roman" w:hAnsi="Times New Roman" w:cs="Times New Roman"/>
          <w:sz w:val="24"/>
          <w:szCs w:val="24"/>
        </w:rPr>
        <w:t>.</w:t>
      </w:r>
      <w:r w:rsidR="00AC4233">
        <w:rPr>
          <w:rFonts w:ascii="Times New Roman" w:hAnsi="Times New Roman" w:cs="Times New Roman"/>
          <w:sz w:val="24"/>
          <w:szCs w:val="24"/>
        </w:rPr>
        <w:t>11.</w:t>
      </w:r>
      <w:r w:rsidR="006F53AA" w:rsidRPr="008D5C49">
        <w:rPr>
          <w:rFonts w:ascii="Times New Roman" w:hAnsi="Times New Roman" w:cs="Times New Roman"/>
          <w:sz w:val="24"/>
          <w:szCs w:val="24"/>
        </w:rPr>
        <w:t>201</w:t>
      </w:r>
      <w:r w:rsidR="00675BA5">
        <w:rPr>
          <w:rFonts w:ascii="Times New Roman" w:hAnsi="Times New Roman" w:cs="Times New Roman"/>
          <w:sz w:val="24"/>
          <w:szCs w:val="24"/>
        </w:rPr>
        <w:t>8</w:t>
      </w:r>
      <w:r w:rsidRPr="008D5C49">
        <w:rPr>
          <w:rFonts w:ascii="Times New Roman" w:hAnsi="Times New Roman" w:cs="Times New Roman"/>
          <w:sz w:val="24"/>
          <w:szCs w:val="24"/>
        </w:rPr>
        <w:t xml:space="preserve"> година донесе</w:t>
      </w:r>
      <w:r w:rsidR="008D5C4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96D" w:rsidRPr="008D5C49" w:rsidRDefault="003C196D" w:rsidP="003C1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</w:p>
    <w:p w:rsidR="003C196D" w:rsidRDefault="003C196D" w:rsidP="007657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5C49">
        <w:rPr>
          <w:rFonts w:ascii="Times New Roman" w:hAnsi="Times New Roman" w:cs="Times New Roman"/>
          <w:b/>
          <w:sz w:val="24"/>
          <w:szCs w:val="24"/>
        </w:rPr>
        <w:t>за активностите на Општина Берово</w:t>
      </w:r>
      <w:r w:rsidR="00644D54" w:rsidRPr="008D5C49">
        <w:rPr>
          <w:rFonts w:ascii="Times New Roman" w:hAnsi="Times New Roman" w:cs="Times New Roman"/>
          <w:b/>
          <w:sz w:val="24"/>
          <w:szCs w:val="24"/>
        </w:rPr>
        <w:t xml:space="preserve"> во областа на културата во 201</w:t>
      </w:r>
      <w:r w:rsidR="00675BA5">
        <w:rPr>
          <w:rFonts w:ascii="Times New Roman" w:hAnsi="Times New Roman" w:cs="Times New Roman"/>
          <w:b/>
          <w:sz w:val="24"/>
          <w:szCs w:val="24"/>
        </w:rPr>
        <w:t>9</w:t>
      </w:r>
      <w:r w:rsidRPr="008D5C49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765748" w:rsidRDefault="00765748" w:rsidP="007657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5748" w:rsidRDefault="00765748" w:rsidP="0076574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5748">
        <w:rPr>
          <w:b/>
          <w:lang w:val="en-US"/>
        </w:rPr>
        <w:t xml:space="preserve">I      </w:t>
      </w:r>
      <w:r w:rsidRPr="00765748">
        <w:rPr>
          <w:rFonts w:ascii="Times New Roman" w:hAnsi="Times New Roman" w:cs="Times New Roman"/>
          <w:b/>
          <w:sz w:val="24"/>
          <w:szCs w:val="24"/>
        </w:rPr>
        <w:t>ВОВЕД</w:t>
      </w:r>
    </w:p>
    <w:p w:rsidR="00EA3E52" w:rsidRPr="00EE75A4" w:rsidRDefault="00765748" w:rsidP="007657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A3E52" w:rsidRPr="00EE75A4">
        <w:rPr>
          <w:rFonts w:ascii="Times New Roman" w:hAnsi="Times New Roman" w:cs="Times New Roman"/>
          <w:i/>
          <w:sz w:val="24"/>
          <w:szCs w:val="24"/>
        </w:rPr>
        <w:t xml:space="preserve">Културата и уметноста се знак на </w:t>
      </w:r>
      <w:r w:rsidR="006D6339" w:rsidRPr="00EE75A4">
        <w:rPr>
          <w:rFonts w:ascii="Times New Roman" w:hAnsi="Times New Roman" w:cs="Times New Roman"/>
          <w:i/>
          <w:sz w:val="24"/>
          <w:szCs w:val="24"/>
        </w:rPr>
        <w:t>распознавање на секое општество</w:t>
      </w:r>
      <w:r w:rsidR="00EA3E52" w:rsidRPr="00EE75A4">
        <w:rPr>
          <w:rFonts w:ascii="Times New Roman" w:hAnsi="Times New Roman" w:cs="Times New Roman"/>
          <w:i/>
          <w:sz w:val="24"/>
          <w:szCs w:val="24"/>
        </w:rPr>
        <w:t xml:space="preserve"> и затоа претставува моќе</w:t>
      </w:r>
      <w:r w:rsidR="001F74DE" w:rsidRPr="00EE75A4">
        <w:rPr>
          <w:rFonts w:ascii="Times New Roman" w:hAnsi="Times New Roman" w:cs="Times New Roman"/>
          <w:i/>
          <w:sz w:val="24"/>
          <w:szCs w:val="24"/>
        </w:rPr>
        <w:t>н</w:t>
      </w:r>
      <w:r w:rsidR="00EA3E52" w:rsidRPr="00EE75A4">
        <w:rPr>
          <w:rFonts w:ascii="Times New Roman" w:hAnsi="Times New Roman" w:cs="Times New Roman"/>
          <w:i/>
          <w:sz w:val="24"/>
          <w:szCs w:val="24"/>
        </w:rPr>
        <w:t xml:space="preserve"> производ за презентирање на културните вр</w:t>
      </w:r>
      <w:r w:rsidR="001F74DE" w:rsidRPr="00EE75A4">
        <w:rPr>
          <w:rFonts w:ascii="Times New Roman" w:hAnsi="Times New Roman" w:cs="Times New Roman"/>
          <w:i/>
          <w:sz w:val="24"/>
          <w:szCs w:val="24"/>
        </w:rPr>
        <w:t>е</w:t>
      </w:r>
      <w:r w:rsidR="00EA3E52" w:rsidRPr="00EE75A4">
        <w:rPr>
          <w:rFonts w:ascii="Times New Roman" w:hAnsi="Times New Roman" w:cs="Times New Roman"/>
          <w:i/>
          <w:sz w:val="24"/>
          <w:szCs w:val="24"/>
        </w:rPr>
        <w:t xml:space="preserve">дности. </w:t>
      </w:r>
    </w:p>
    <w:p w:rsidR="00EE75A4" w:rsidRPr="00EE75A4" w:rsidRDefault="00EE75A4" w:rsidP="00EE75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E75A4">
        <w:rPr>
          <w:rFonts w:ascii="Times New Roman" w:hAnsi="Times New Roman" w:cs="Times New Roman"/>
          <w:sz w:val="24"/>
          <w:szCs w:val="24"/>
        </w:rPr>
        <w:t>адлежностите на локалната самоуправа во областа на културата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EE75A4">
        <w:t xml:space="preserve"> </w:t>
      </w:r>
      <w:r w:rsidRPr="00EE75A4">
        <w:rPr>
          <w:rFonts w:ascii="Times New Roman" w:hAnsi="Times New Roman" w:cs="Times New Roman"/>
          <w:sz w:val="24"/>
          <w:szCs w:val="24"/>
        </w:rPr>
        <w:t xml:space="preserve">утврдени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75A4">
        <w:rPr>
          <w:rFonts w:ascii="Times New Roman" w:hAnsi="Times New Roman" w:cs="Times New Roman"/>
          <w:sz w:val="24"/>
          <w:szCs w:val="24"/>
        </w:rPr>
        <w:t>о Законот за локалната самоуправа и тие се дефинирани како институционална и финансиска поддршка на културните установи и проекти, негување на фолклорот, обичаите, старите занаети и слични културни вредности, организирање на културни манифестации и поттикнување на разновидни специфични форми на творештво.</w:t>
      </w:r>
    </w:p>
    <w:p w:rsidR="00EE75A4" w:rsidRPr="00EE75A4" w:rsidRDefault="00EE75A4" w:rsidP="00EE75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5A4">
        <w:rPr>
          <w:rFonts w:ascii="Times New Roman" w:hAnsi="Times New Roman" w:cs="Times New Roman"/>
          <w:sz w:val="24"/>
          <w:szCs w:val="24"/>
        </w:rPr>
        <w:t xml:space="preserve">Со оваа Програма се утврдува локалниот интерес во културата, соодветен на специфичноста и развојните потреби на локалната заедница – Општина </w:t>
      </w:r>
      <w:r>
        <w:rPr>
          <w:rFonts w:ascii="Times New Roman" w:hAnsi="Times New Roman" w:cs="Times New Roman"/>
          <w:sz w:val="24"/>
          <w:szCs w:val="24"/>
        </w:rPr>
        <w:t>Берово како</w:t>
      </w:r>
      <w:r w:rsidRPr="00EE75A4">
        <w:rPr>
          <w:rFonts w:ascii="Times New Roman" w:hAnsi="Times New Roman" w:cs="Times New Roman"/>
          <w:sz w:val="24"/>
          <w:szCs w:val="24"/>
        </w:rPr>
        <w:t xml:space="preserve"> јавен интерес од локално значење за граѓаните во единиците на локалната самоуправа, при што:</w:t>
      </w:r>
    </w:p>
    <w:p w:rsidR="00EE75A4" w:rsidRDefault="00EE75A4" w:rsidP="00EE75A4">
      <w:pPr>
        <w:pStyle w:val="ListParagraph"/>
        <w:numPr>
          <w:ilvl w:val="0"/>
          <w:numId w:val="25"/>
        </w:numPr>
        <w:spacing w:line="276" w:lineRule="auto"/>
        <w:jc w:val="both"/>
      </w:pPr>
      <w:r w:rsidRPr="00EE75A4">
        <w:t xml:space="preserve">Локалниот интерес во културата, неговиот обем и неговото остварување, се утврдуваат со општите акти на единиците на локалната самоуправа, се финансираат согласно со програмата за култура што ја донесува </w:t>
      </w:r>
      <w:r w:rsidR="00BD18CB">
        <w:t>С</w:t>
      </w:r>
      <w:r w:rsidRPr="00EE75A4">
        <w:t>оветот на единиците на локалната самоуправа, согласно  со закон, а се остварува согласно со Законот за културата, прописите за локалната самоуправа и за одделните дејности во културата.</w:t>
      </w:r>
    </w:p>
    <w:p w:rsidR="00EE75A4" w:rsidRDefault="00EE75A4" w:rsidP="00EE75A4">
      <w:pPr>
        <w:pStyle w:val="ListParagraph"/>
        <w:spacing w:line="276" w:lineRule="auto"/>
        <w:jc w:val="both"/>
      </w:pPr>
    </w:p>
    <w:p w:rsidR="00EE75A4" w:rsidRPr="00EE75A4" w:rsidRDefault="00EE75A4" w:rsidP="00EE75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75A4">
        <w:rPr>
          <w:rFonts w:ascii="Times New Roman" w:hAnsi="Times New Roman" w:cs="Times New Roman"/>
          <w:sz w:val="24"/>
          <w:szCs w:val="24"/>
        </w:rPr>
        <w:t xml:space="preserve">Како универзално човеково право, и во </w:t>
      </w:r>
      <w:r w:rsidR="005C6F0B">
        <w:rPr>
          <w:rFonts w:ascii="Times New Roman" w:hAnsi="Times New Roman" w:cs="Times New Roman"/>
          <w:sz w:val="24"/>
          <w:szCs w:val="24"/>
        </w:rPr>
        <w:t>о</w:t>
      </w:r>
      <w:r w:rsidRPr="00EE75A4">
        <w:rPr>
          <w:rFonts w:ascii="Times New Roman" w:hAnsi="Times New Roman" w:cs="Times New Roman"/>
          <w:sz w:val="24"/>
          <w:szCs w:val="24"/>
        </w:rPr>
        <w:t xml:space="preserve">пштината, согласно можностите и иницијативите од особено значење е, повеќе од  досегашниот период, да се обезбедуваат услови за намалување на социјалната дискриминација во сферата на културата, односно создавање и развој на културното творештво и културниот живот за маргинализираните социјални групи во </w:t>
      </w:r>
      <w:r w:rsidR="005C6F0B">
        <w:rPr>
          <w:rFonts w:ascii="Times New Roman" w:hAnsi="Times New Roman" w:cs="Times New Roman"/>
          <w:sz w:val="24"/>
          <w:szCs w:val="24"/>
        </w:rPr>
        <w:t>о</w:t>
      </w:r>
      <w:r w:rsidRPr="00EE75A4">
        <w:rPr>
          <w:rFonts w:ascii="Times New Roman" w:hAnsi="Times New Roman" w:cs="Times New Roman"/>
          <w:sz w:val="24"/>
          <w:szCs w:val="24"/>
        </w:rPr>
        <w:t>пштината, како и на лицата со посебни потреби.</w:t>
      </w:r>
    </w:p>
    <w:p w:rsidR="00EE75A4" w:rsidRPr="00EE75A4" w:rsidRDefault="00EE75A4" w:rsidP="00EE75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Менаџментот во културата </w:t>
      </w:r>
      <w:r w:rsidRPr="00EE75A4">
        <w:rPr>
          <w:rFonts w:ascii="Times New Roman" w:hAnsi="Times New Roman" w:cs="Times New Roman"/>
          <w:sz w:val="24"/>
          <w:szCs w:val="24"/>
        </w:rPr>
        <w:t>ќе пр</w:t>
      </w:r>
      <w:r w:rsidR="00AD6985">
        <w:rPr>
          <w:rFonts w:ascii="Times New Roman" w:hAnsi="Times New Roman" w:cs="Times New Roman"/>
          <w:sz w:val="24"/>
          <w:szCs w:val="24"/>
        </w:rPr>
        <w:t>и</w:t>
      </w:r>
      <w:r w:rsidRPr="00EE75A4">
        <w:rPr>
          <w:rFonts w:ascii="Times New Roman" w:hAnsi="Times New Roman" w:cs="Times New Roman"/>
          <w:sz w:val="24"/>
          <w:szCs w:val="24"/>
        </w:rPr>
        <w:t>донесе во изградбата на моделот на културно  живеење, планирањето на развојот во културните области, подобро остварување на културното создавање и дистрибуција на културните вредности и културната соработка, како неопходност во афирмацијата на културните вредности од општината во другите средини и обратно.</w:t>
      </w:r>
    </w:p>
    <w:p w:rsidR="001F74DE" w:rsidRDefault="001F74DE" w:rsidP="008655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4DE">
        <w:rPr>
          <w:rFonts w:ascii="Times New Roman" w:hAnsi="Times New Roman" w:cs="Times New Roman"/>
          <w:sz w:val="24"/>
          <w:szCs w:val="24"/>
        </w:rPr>
        <w:lastRenderedPageBreak/>
        <w:t>Програмата ги дефинира целите на културната политика на Општина Берово кои треба да ги исполнат носителите на културни активности, односно, тие да се во функц</w:t>
      </w:r>
      <w:r w:rsidR="00BD18CB">
        <w:rPr>
          <w:rFonts w:ascii="Times New Roman" w:hAnsi="Times New Roman" w:cs="Times New Roman"/>
          <w:sz w:val="24"/>
          <w:szCs w:val="24"/>
        </w:rPr>
        <w:t>и</w:t>
      </w:r>
      <w:r w:rsidRPr="001F74DE">
        <w:rPr>
          <w:rFonts w:ascii="Times New Roman" w:hAnsi="Times New Roman" w:cs="Times New Roman"/>
          <w:sz w:val="24"/>
          <w:szCs w:val="24"/>
        </w:rPr>
        <w:t>ја на културниот развој на општината во 2019 година.</w:t>
      </w:r>
    </w:p>
    <w:p w:rsidR="00765748" w:rsidRPr="00765748" w:rsidRDefault="00765748" w:rsidP="008655B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оваа Програма, врз основа на критериумите за финансирање на програмите и проектите, се утврдуваат активностите кои ќе бидат финансирани со програмата и висината на средствата за нивна реализација.</w:t>
      </w:r>
    </w:p>
    <w:p w:rsidR="001B4109" w:rsidRPr="00FB4CA8" w:rsidRDefault="001B4109" w:rsidP="008655B7">
      <w:pPr>
        <w:ind w:firstLine="360"/>
        <w:jc w:val="both"/>
      </w:pPr>
      <w:r w:rsidRPr="008D5C49">
        <w:rPr>
          <w:rFonts w:ascii="Times New Roman" w:hAnsi="Times New Roman" w:cs="Times New Roman"/>
          <w:sz w:val="24"/>
          <w:szCs w:val="24"/>
        </w:rPr>
        <w:t xml:space="preserve">Културните настани кои се дел од годишната </w:t>
      </w:r>
      <w:r w:rsidR="006D6339">
        <w:rPr>
          <w:rFonts w:ascii="Times New Roman" w:hAnsi="Times New Roman" w:cs="Times New Roman"/>
          <w:sz w:val="24"/>
          <w:szCs w:val="24"/>
        </w:rPr>
        <w:t>П</w:t>
      </w:r>
      <w:r w:rsidRPr="008D5C49">
        <w:rPr>
          <w:rFonts w:ascii="Times New Roman" w:hAnsi="Times New Roman" w:cs="Times New Roman"/>
          <w:sz w:val="24"/>
          <w:szCs w:val="24"/>
        </w:rPr>
        <w:t xml:space="preserve">рограма за култура на општината значително ја зголемуваат туристичката понуда на Берово како туристичка дестинација. </w:t>
      </w:r>
      <w:r w:rsidR="000D55F5" w:rsidRPr="00FB4CA8">
        <w:rPr>
          <w:rFonts w:ascii="Times New Roman" w:hAnsi="Times New Roman" w:cs="Times New Roman"/>
          <w:sz w:val="24"/>
          <w:szCs w:val="24"/>
        </w:rPr>
        <w:t xml:space="preserve">Врз база на објавениот конкурс од страна на Министерство за култура на РМ, </w:t>
      </w:r>
      <w:r w:rsidR="00BC00B7" w:rsidRPr="00FB4CA8">
        <w:rPr>
          <w:rFonts w:ascii="Times New Roman" w:hAnsi="Times New Roman" w:cs="Times New Roman"/>
          <w:sz w:val="24"/>
          <w:szCs w:val="24"/>
        </w:rPr>
        <w:t>О</w:t>
      </w:r>
      <w:r w:rsidR="000D55F5" w:rsidRPr="00FB4CA8">
        <w:rPr>
          <w:rFonts w:ascii="Times New Roman" w:hAnsi="Times New Roman" w:cs="Times New Roman"/>
          <w:sz w:val="24"/>
          <w:szCs w:val="24"/>
        </w:rPr>
        <w:t xml:space="preserve">пштина Берово </w:t>
      </w:r>
      <w:r w:rsidR="00AB7890" w:rsidRPr="00FB4CA8">
        <w:rPr>
          <w:rFonts w:ascii="Times New Roman" w:hAnsi="Times New Roman" w:cs="Times New Roman"/>
          <w:sz w:val="24"/>
          <w:szCs w:val="24"/>
        </w:rPr>
        <w:t>ќе аплицира на годишниот конкурс за финансирање на проекти од национален интерес во културата за 201</w:t>
      </w:r>
      <w:r w:rsidR="00BD18CB" w:rsidRPr="00FB4CA8">
        <w:rPr>
          <w:rFonts w:ascii="Times New Roman" w:hAnsi="Times New Roman" w:cs="Times New Roman"/>
          <w:sz w:val="24"/>
          <w:szCs w:val="24"/>
        </w:rPr>
        <w:t>9</w:t>
      </w:r>
      <w:r w:rsidR="00AB7890" w:rsidRPr="00FB4CA8">
        <w:rPr>
          <w:rFonts w:ascii="Times New Roman" w:hAnsi="Times New Roman" w:cs="Times New Roman"/>
          <w:sz w:val="24"/>
          <w:szCs w:val="24"/>
        </w:rPr>
        <w:t xml:space="preserve"> година од кои очекува минист</w:t>
      </w:r>
      <w:r w:rsidR="00BC00B7" w:rsidRPr="00FB4CA8">
        <w:rPr>
          <w:rFonts w:ascii="Times New Roman" w:hAnsi="Times New Roman" w:cs="Times New Roman"/>
          <w:sz w:val="24"/>
          <w:szCs w:val="24"/>
        </w:rPr>
        <w:t>е</w:t>
      </w:r>
      <w:r w:rsidR="00AB7890" w:rsidRPr="00FB4CA8">
        <w:rPr>
          <w:rFonts w:ascii="Times New Roman" w:hAnsi="Times New Roman" w:cs="Times New Roman"/>
          <w:sz w:val="24"/>
          <w:szCs w:val="24"/>
        </w:rPr>
        <w:t>рството да финансира  активности</w:t>
      </w:r>
      <w:r w:rsidR="000D55F5" w:rsidRPr="00FB4CA8">
        <w:rPr>
          <w:rFonts w:ascii="Times New Roman" w:hAnsi="Times New Roman" w:cs="Times New Roman"/>
          <w:sz w:val="24"/>
          <w:szCs w:val="24"/>
        </w:rPr>
        <w:t xml:space="preserve"> од програмата</w:t>
      </w:r>
      <w:r w:rsidR="006D6339" w:rsidRPr="00FB4CA8">
        <w:rPr>
          <w:rFonts w:ascii="Times New Roman" w:hAnsi="Times New Roman" w:cs="Times New Roman"/>
          <w:sz w:val="24"/>
          <w:szCs w:val="24"/>
        </w:rPr>
        <w:t>.</w:t>
      </w:r>
    </w:p>
    <w:p w:rsidR="006D6339" w:rsidRPr="008D5C49" w:rsidRDefault="006D6339" w:rsidP="006D633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6D" w:rsidRDefault="006906DB" w:rsidP="003C1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НА ПРОГРАМАТА</w:t>
      </w:r>
    </w:p>
    <w:p w:rsidR="00EE75A4" w:rsidRDefault="00EE75A4" w:rsidP="008655B7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985">
        <w:rPr>
          <w:rFonts w:ascii="Times New Roman" w:hAnsi="Times New Roman" w:cs="Times New Roman"/>
          <w:i/>
          <w:sz w:val="24"/>
          <w:szCs w:val="24"/>
        </w:rPr>
        <w:t>Културата треба да се сфати како развојна компонента, на општеството како еден од клучните столбови на општествената репродукција, а не како сфера на општествената  потрошувачка.</w:t>
      </w:r>
    </w:p>
    <w:p w:rsidR="00AD6985" w:rsidRDefault="00AD6985" w:rsidP="008655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 цел на Програмата, покрај дејноста на општинските културни установи е да се поттикнат и поддржат и други активности за негување на фолклорот, обичаите, вредностите својствени за традицијата на нашето поднебје, организир</w:t>
      </w:r>
      <w:r w:rsidR="00BD18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њето на културните манифестации и разновидни специфични творби на творештво преку:</w:t>
      </w:r>
    </w:p>
    <w:p w:rsidR="00AD6985" w:rsidRDefault="00AD6985" w:rsidP="00AD6985">
      <w:pPr>
        <w:pStyle w:val="ListParagraph"/>
        <w:numPr>
          <w:ilvl w:val="0"/>
          <w:numId w:val="26"/>
        </w:numPr>
        <w:spacing w:line="276" w:lineRule="auto"/>
        <w:jc w:val="both"/>
      </w:pPr>
      <w:r>
        <w:t>обезбедување богат, квалитетен и разновиден културен живот на ниво на општината</w:t>
      </w:r>
    </w:p>
    <w:p w:rsidR="00AD6985" w:rsidRDefault="00AD6985" w:rsidP="00AD6985">
      <w:pPr>
        <w:pStyle w:val="ListParagraph"/>
        <w:numPr>
          <w:ilvl w:val="0"/>
          <w:numId w:val="26"/>
        </w:numPr>
        <w:spacing w:line="276" w:lineRule="auto"/>
        <w:jc w:val="both"/>
      </w:pPr>
      <w:r>
        <w:t>чување и афирмирање на материјалното, духовното и културното наследство</w:t>
      </w:r>
    </w:p>
    <w:p w:rsidR="00AD6985" w:rsidRDefault="00AD6985" w:rsidP="00AD6985">
      <w:pPr>
        <w:pStyle w:val="ListParagraph"/>
        <w:numPr>
          <w:ilvl w:val="0"/>
          <w:numId w:val="26"/>
        </w:numPr>
        <w:spacing w:line="276" w:lineRule="auto"/>
        <w:jc w:val="both"/>
      </w:pPr>
      <w:r>
        <w:t>поттикнување и афирмирање на културните разноликости на припадниците на етничките заедници</w:t>
      </w:r>
    </w:p>
    <w:p w:rsidR="00AD6985" w:rsidRDefault="00AD6985" w:rsidP="00AD6985">
      <w:pPr>
        <w:pStyle w:val="ListParagraph"/>
        <w:numPr>
          <w:ilvl w:val="0"/>
          <w:numId w:val="26"/>
        </w:numPr>
        <w:spacing w:line="276" w:lineRule="auto"/>
        <w:jc w:val="both"/>
      </w:pPr>
      <w:r>
        <w:t>достапност на културните добра и вредности до граѓаните</w:t>
      </w:r>
    </w:p>
    <w:p w:rsidR="00AD6985" w:rsidRDefault="00AD6985" w:rsidP="00AD6985">
      <w:pPr>
        <w:pStyle w:val="ListParagraph"/>
        <w:numPr>
          <w:ilvl w:val="0"/>
          <w:numId w:val="26"/>
        </w:numPr>
        <w:spacing w:line="276" w:lineRule="auto"/>
        <w:jc w:val="both"/>
      </w:pPr>
      <w:r>
        <w:t>иновативност, впечатливост и оригиналност на идејата</w:t>
      </w:r>
    </w:p>
    <w:p w:rsidR="00AD6985" w:rsidRDefault="00AD6985" w:rsidP="00AD6985">
      <w:pPr>
        <w:pStyle w:val="ListParagraph"/>
        <w:numPr>
          <w:ilvl w:val="0"/>
          <w:numId w:val="26"/>
        </w:numPr>
        <w:spacing w:line="276" w:lineRule="auto"/>
        <w:jc w:val="both"/>
      </w:pPr>
      <w:r>
        <w:t>континуитет на традиционалните културно-уметнички манифестации што се од интерес на општината</w:t>
      </w:r>
    </w:p>
    <w:p w:rsidR="00BD18CB" w:rsidRDefault="00AD6985" w:rsidP="005C6F0B">
      <w:pPr>
        <w:pStyle w:val="ListParagraph"/>
        <w:numPr>
          <w:ilvl w:val="0"/>
          <w:numId w:val="26"/>
        </w:numPr>
        <w:spacing w:line="276" w:lineRule="auto"/>
        <w:jc w:val="both"/>
      </w:pPr>
      <w:r>
        <w:t>отвореноста, преку која се создаваат мостови на поврзувањето и комуникацијата со културните средини вон општината и се избегнува ризикот културата во општината да функционира според концептот н</w:t>
      </w:r>
      <w:r w:rsidR="005C6F0B">
        <w:t>а затворен, ретрограден систем;</w:t>
      </w:r>
    </w:p>
    <w:p w:rsidR="00275F44" w:rsidRDefault="00275F44" w:rsidP="00275F44">
      <w:pPr>
        <w:jc w:val="both"/>
      </w:pPr>
    </w:p>
    <w:p w:rsidR="00275F44" w:rsidRDefault="00275F44" w:rsidP="00275F44">
      <w:pPr>
        <w:jc w:val="both"/>
      </w:pPr>
    </w:p>
    <w:p w:rsidR="00FB4CA8" w:rsidRDefault="00FB4CA8" w:rsidP="00275F44">
      <w:pPr>
        <w:jc w:val="both"/>
      </w:pPr>
    </w:p>
    <w:p w:rsidR="00AD6985" w:rsidRPr="00275F44" w:rsidRDefault="006906DB" w:rsidP="001F74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КУЛТУРНИ МАНИФЕСТАЦИИ ОД ПОСЕБЕН ИНТЕРЕС ЗА ОПШТИНА БЕРОВО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97"/>
        <w:gridCol w:w="2292"/>
        <w:gridCol w:w="2368"/>
        <w:gridCol w:w="1332"/>
        <w:gridCol w:w="1451"/>
      </w:tblGrid>
      <w:tr w:rsidR="00AD6985" w:rsidRPr="00C70537" w:rsidTr="00772E75">
        <w:tc>
          <w:tcPr>
            <w:tcW w:w="9640" w:type="dxa"/>
            <w:gridSpan w:val="5"/>
            <w:shd w:val="clear" w:color="auto" w:fill="4F81BD" w:themeFill="accent1"/>
          </w:tcPr>
          <w:p w:rsidR="00AD6985" w:rsidRPr="005C6F0B" w:rsidRDefault="00AD6985" w:rsidP="007B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ОРГАНИЗАЦИЈА И ПОД</w:t>
            </w:r>
            <w:r w:rsidR="006906DB" w:rsidRPr="005C6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РШКА НА МАНИФЕСТАЦИИ</w:t>
            </w:r>
            <w:r w:rsidR="007B70FF" w:rsidRPr="005C6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537" w:rsidRPr="00C70537" w:rsidTr="00772E75">
        <w:trPr>
          <w:trHeight w:val="475"/>
        </w:trPr>
        <w:tc>
          <w:tcPr>
            <w:tcW w:w="2197" w:type="dxa"/>
            <w:vMerge w:val="restart"/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Празници, манифестации, настани</w:t>
            </w:r>
          </w:p>
        </w:tc>
        <w:tc>
          <w:tcPr>
            <w:tcW w:w="2292" w:type="dxa"/>
            <w:vMerge w:val="restart"/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368" w:type="dxa"/>
            <w:vMerge w:val="restart"/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Носители на активноста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0537" w:rsidRPr="005C6F0B" w:rsidRDefault="00C70537" w:rsidP="00C70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Извори на средства</w:t>
            </w:r>
          </w:p>
        </w:tc>
      </w:tr>
      <w:tr w:rsidR="00C70537" w:rsidRPr="00C70537" w:rsidTr="00772E75">
        <w:trPr>
          <w:trHeight w:val="351"/>
        </w:trPr>
        <w:tc>
          <w:tcPr>
            <w:tcW w:w="2197" w:type="dxa"/>
            <w:vMerge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C70537" w:rsidRPr="005C6F0B" w:rsidRDefault="00C70537" w:rsidP="00C7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ЕЛС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0B">
              <w:rPr>
                <w:rFonts w:ascii="Times New Roman" w:hAnsi="Times New Roman" w:cs="Times New Roman"/>
                <w:sz w:val="24"/>
                <w:szCs w:val="24"/>
              </w:rPr>
              <w:t>Други извори</w:t>
            </w:r>
          </w:p>
        </w:tc>
      </w:tr>
      <w:tr w:rsidR="00BC00B7" w:rsidRPr="00C70537" w:rsidTr="00772E75">
        <w:tc>
          <w:tcPr>
            <w:tcW w:w="2197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19 јануари</w:t>
            </w:r>
          </w:p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Водици</w:t>
            </w:r>
          </w:p>
        </w:tc>
        <w:tc>
          <w:tcPr>
            <w:tcW w:w="2292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Подарок за лицето кое ќе го фати крстот</w:t>
            </w:r>
          </w:p>
        </w:tc>
        <w:tc>
          <w:tcPr>
            <w:tcW w:w="2368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C00B7" w:rsidRDefault="00FB4CA8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C00B7" w:rsidRDefault="00BC00B7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772E75">
        <w:tc>
          <w:tcPr>
            <w:tcW w:w="2197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Театарска претстава</w:t>
            </w:r>
          </w:p>
        </w:tc>
        <w:tc>
          <w:tcPr>
            <w:tcW w:w="2292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Таеатарска претстава за деца</w:t>
            </w:r>
          </w:p>
        </w:tc>
        <w:tc>
          <w:tcPr>
            <w:tcW w:w="2368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и 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C00B7" w:rsidRDefault="00BC00B7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C00B7" w:rsidRDefault="00BC00B7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772E75">
        <w:tc>
          <w:tcPr>
            <w:tcW w:w="2197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Ратевски бамбурци</w:t>
            </w:r>
          </w:p>
        </w:tc>
        <w:tc>
          <w:tcPr>
            <w:tcW w:w="2292" w:type="dxa"/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6906D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>ктивности поднесен од организациони одбори</w:t>
            </w:r>
          </w:p>
        </w:tc>
        <w:tc>
          <w:tcPr>
            <w:tcW w:w="2368" w:type="dxa"/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>Организационен одбор с.Ратево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70537" w:rsidRPr="00C70537" w:rsidRDefault="00FB4CA8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70537" w:rsidRPr="00C70537" w:rsidRDefault="00130580" w:rsidP="00AD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с.Ратево</w:t>
            </w:r>
          </w:p>
        </w:tc>
      </w:tr>
      <w:tr w:rsidR="00C70537" w:rsidRPr="00C70537" w:rsidTr="00772E75">
        <w:tc>
          <w:tcPr>
            <w:tcW w:w="2197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 Април</w:t>
            </w:r>
          </w:p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Детски маскембал со учество на децата од детската градинка и основните училишта</w:t>
            </w:r>
          </w:p>
        </w:tc>
        <w:tc>
          <w:tcPr>
            <w:tcW w:w="2292" w:type="dxa"/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537">
              <w:rPr>
                <w:rFonts w:ascii="Times New Roman" w:hAnsi="Times New Roman" w:cs="Times New Roman"/>
                <w:sz w:val="20"/>
                <w:szCs w:val="20"/>
              </w:rPr>
              <w:t>Дефиле на учесниците</w:t>
            </w:r>
          </w:p>
        </w:tc>
        <w:tc>
          <w:tcPr>
            <w:tcW w:w="2368" w:type="dxa"/>
          </w:tcPr>
          <w:p w:rsidR="00C70537" w:rsidRDefault="006906DB" w:rsidP="0069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 градинка „23 Август“ Берово</w:t>
            </w:r>
          </w:p>
          <w:p w:rsidR="006906DB" w:rsidRDefault="006906DB" w:rsidP="0069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</w:t>
            </w:r>
          </w:p>
          <w:p w:rsidR="006906DB" w:rsidRPr="00C70537" w:rsidRDefault="006906DB" w:rsidP="006906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ООУ„Никола Петров Русински“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с. Русиново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70537" w:rsidRPr="00C70537" w:rsidRDefault="00130580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772E75">
        <w:tc>
          <w:tcPr>
            <w:tcW w:w="2197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Велигден</w:t>
            </w:r>
          </w:p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Одбележување на најголемиот христијански празник </w:t>
            </w:r>
          </w:p>
        </w:tc>
        <w:tc>
          <w:tcPr>
            <w:tcW w:w="2292" w:type="dxa"/>
          </w:tcPr>
          <w:p w:rsidR="00C70537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Организирање изложба на најубаво украсени велигденски јајца</w:t>
            </w:r>
          </w:p>
        </w:tc>
        <w:tc>
          <w:tcPr>
            <w:tcW w:w="2368" w:type="dxa"/>
          </w:tcPr>
          <w:p w:rsidR="00BC00B7" w:rsidRPr="00BC00B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Детска градинка „23 Август“ Берово</w:t>
            </w:r>
          </w:p>
          <w:p w:rsidR="00BC00B7" w:rsidRPr="00BC00B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</w:t>
            </w:r>
          </w:p>
          <w:p w:rsidR="00C70537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ООУ„Никола Петров Русински“ с. Русиново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70537" w:rsidRPr="00C70537" w:rsidRDefault="00FB4CA8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772E75">
        <w:tc>
          <w:tcPr>
            <w:tcW w:w="2197" w:type="dxa"/>
          </w:tcPr>
          <w:p w:rsidR="00C70537" w:rsidRPr="005C6F0B" w:rsidRDefault="00C7053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8 мај – Светски ден на Црвениот крст и црвената полумесечина</w:t>
            </w:r>
          </w:p>
        </w:tc>
        <w:tc>
          <w:tcPr>
            <w:tcW w:w="2292" w:type="dxa"/>
          </w:tcPr>
          <w:p w:rsidR="00985552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Организирање:</w:t>
            </w:r>
          </w:p>
          <w:p w:rsidR="00985552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хуманитарна акција</w:t>
            </w:r>
          </w:p>
          <w:p w:rsidR="00C70537" w:rsidRPr="00C70537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-крводарителска акција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</w:tcPr>
          <w:p w:rsidR="00C7053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Црвен крст на РМ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80" w:rsidRPr="00C70537" w:rsidTr="00772E75">
        <w:tc>
          <w:tcPr>
            <w:tcW w:w="2197" w:type="dxa"/>
          </w:tcPr>
          <w:p w:rsidR="00130580" w:rsidRPr="005C6F0B" w:rsidRDefault="00130580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15 мај</w:t>
            </w:r>
          </w:p>
          <w:p w:rsidR="00130580" w:rsidRPr="005C6F0B" w:rsidRDefault="00130580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с.Мачево</w:t>
            </w:r>
          </w:p>
        </w:tc>
        <w:tc>
          <w:tcPr>
            <w:tcW w:w="2292" w:type="dxa"/>
          </w:tcPr>
          <w:p w:rsidR="00130580" w:rsidRPr="00C70537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Одбележување на верски празник со културно -уметничка програма</w:t>
            </w:r>
          </w:p>
        </w:tc>
        <w:tc>
          <w:tcPr>
            <w:tcW w:w="2368" w:type="dxa"/>
          </w:tcPr>
          <w:p w:rsidR="00130580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Мачево, Општина Берово во соработка со Дом на култура и основни училишта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130580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130580" w:rsidRPr="00C70537" w:rsidRDefault="00130580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772E75">
        <w:trPr>
          <w:trHeight w:val="572"/>
        </w:trPr>
        <w:tc>
          <w:tcPr>
            <w:tcW w:w="2197" w:type="dxa"/>
          </w:tcPr>
          <w:p w:rsidR="00BC00B7" w:rsidRPr="005C6F0B" w:rsidRDefault="00BC00B7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17 мај</w:t>
            </w:r>
          </w:p>
          <w:p w:rsidR="00C70537" w:rsidRPr="005C6F0B" w:rsidRDefault="007B70FF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Матурски бал</w:t>
            </w:r>
          </w:p>
        </w:tc>
        <w:tc>
          <w:tcPr>
            <w:tcW w:w="2292" w:type="dxa"/>
          </w:tcPr>
          <w:p w:rsidR="00C7053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Дефиле на учесниците</w:t>
            </w:r>
          </w:p>
        </w:tc>
        <w:tc>
          <w:tcPr>
            <w:tcW w:w="2368" w:type="dxa"/>
          </w:tcPr>
          <w:p w:rsidR="00C70537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ОСУ„Ацо </w:t>
            </w:r>
            <w:r w:rsidR="007B70FF">
              <w:rPr>
                <w:rFonts w:ascii="Times New Roman" w:hAnsi="Times New Roman" w:cs="Times New Roman"/>
                <w:sz w:val="20"/>
                <w:szCs w:val="20"/>
              </w:rPr>
              <w:t>Русковски “Берово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70537" w:rsidRPr="00C70537" w:rsidRDefault="00FB4CA8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772E75">
        <w:trPr>
          <w:trHeight w:val="708"/>
        </w:trPr>
        <w:tc>
          <w:tcPr>
            <w:tcW w:w="2197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20 мај</w:t>
            </w:r>
          </w:p>
        </w:tc>
        <w:tc>
          <w:tcPr>
            <w:tcW w:w="2292" w:type="dxa"/>
          </w:tcPr>
          <w:p w:rsidR="006906DB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Одбележување на д</w:t>
            </w:r>
            <w:r w:rsidR="006906DB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906DB">
              <w:rPr>
                <w:rFonts w:ascii="Times New Roman" w:hAnsi="Times New Roman" w:cs="Times New Roman"/>
                <w:sz w:val="20"/>
                <w:szCs w:val="20"/>
              </w:rPr>
              <w:t xml:space="preserve"> на пожарникарите</w:t>
            </w:r>
          </w:p>
        </w:tc>
        <w:tc>
          <w:tcPr>
            <w:tcW w:w="2368" w:type="dxa"/>
          </w:tcPr>
          <w:p w:rsidR="006906DB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ТППЕ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6906DB" w:rsidRPr="00C70537" w:rsidRDefault="00FB4CA8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F2" w:rsidRPr="00C70537" w:rsidTr="00772E75">
        <w:trPr>
          <w:trHeight w:val="708"/>
        </w:trPr>
        <w:tc>
          <w:tcPr>
            <w:tcW w:w="2197" w:type="dxa"/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Пресвета</w:t>
            </w:r>
          </w:p>
          <w:p w:rsidR="004C77F2" w:rsidRPr="005C6F0B" w:rsidRDefault="004C77F2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С.Будинарци</w:t>
            </w:r>
          </w:p>
        </w:tc>
        <w:tc>
          <w:tcPr>
            <w:tcW w:w="2292" w:type="dxa"/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Одбележување верски празник со културно-уметничка програма</w:t>
            </w:r>
          </w:p>
        </w:tc>
        <w:tc>
          <w:tcPr>
            <w:tcW w:w="2368" w:type="dxa"/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Будинарци,</w:t>
            </w:r>
            <w:r>
              <w:t xml:space="preserve"> </w:t>
            </w:r>
            <w:r w:rsidRPr="004C77F2"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Дом на култура и основни училишта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C77F2" w:rsidRPr="00C70537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537" w:rsidRPr="00C70537" w:rsidTr="00772E75">
        <w:tc>
          <w:tcPr>
            <w:tcW w:w="2197" w:type="dxa"/>
          </w:tcPr>
          <w:p w:rsidR="00BC00B7" w:rsidRPr="005C6F0B" w:rsidRDefault="00BC00B7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7 ј</w:t>
            </w:r>
            <w:r w:rsidR="007B70FF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уни</w:t>
            </w:r>
          </w:p>
          <w:p w:rsidR="00C70537" w:rsidRPr="005C6F0B" w:rsidRDefault="007B70FF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Полуматуранти</w:t>
            </w:r>
          </w:p>
        </w:tc>
        <w:tc>
          <w:tcPr>
            <w:tcW w:w="2292" w:type="dxa"/>
          </w:tcPr>
          <w:p w:rsidR="00C7053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Дефиле на учесниците</w:t>
            </w:r>
          </w:p>
        </w:tc>
        <w:tc>
          <w:tcPr>
            <w:tcW w:w="2368" w:type="dxa"/>
          </w:tcPr>
          <w:p w:rsidR="00C70537" w:rsidRPr="00C70537" w:rsidRDefault="007B70FF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</w:t>
            </w:r>
            <w:r w:rsidR="00487E05">
              <w:rPr>
                <w:rFonts w:ascii="Times New Roman" w:hAnsi="Times New Roman" w:cs="Times New Roman"/>
                <w:sz w:val="20"/>
                <w:szCs w:val="20"/>
              </w:rPr>
              <w:t xml:space="preserve"> и ООУ „Никола Петров Русински“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C70537" w:rsidRPr="00C70537" w:rsidRDefault="00FB4CA8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70537" w:rsidRPr="00C70537" w:rsidRDefault="00C7053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E75" w:rsidRPr="00C70537" w:rsidTr="00772E75">
        <w:tc>
          <w:tcPr>
            <w:tcW w:w="2197" w:type="dxa"/>
          </w:tcPr>
          <w:p w:rsidR="00772E75" w:rsidRDefault="00772E75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Св.Тројца</w:t>
            </w:r>
          </w:p>
          <w:p w:rsidR="00772E75" w:rsidRPr="005C6F0B" w:rsidRDefault="00772E75" w:rsidP="00BC00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С.Русиново</w:t>
            </w:r>
          </w:p>
        </w:tc>
        <w:tc>
          <w:tcPr>
            <w:tcW w:w="2292" w:type="dxa"/>
          </w:tcPr>
          <w:p w:rsidR="00772E75" w:rsidRDefault="00772E7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Одбележување верски празник со културно-уметничка програма</w:t>
            </w:r>
          </w:p>
        </w:tc>
        <w:tc>
          <w:tcPr>
            <w:tcW w:w="2368" w:type="dxa"/>
          </w:tcPr>
          <w:p w:rsidR="00772E75" w:rsidRDefault="00772E75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с.Русиново во соработка со 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72E75" w:rsidRDefault="00772E7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72E75" w:rsidRPr="00C70537" w:rsidRDefault="00772E75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rPr>
          <w:trHeight w:val="698"/>
        </w:trPr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ЕТНО ФЕСТИВАЛ</w:t>
            </w:r>
          </w:p>
        </w:tc>
        <w:tc>
          <w:tcPr>
            <w:tcW w:w="229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Културна манифестација</w:t>
            </w:r>
          </w:p>
        </w:tc>
        <w:tc>
          <w:tcPr>
            <w:tcW w:w="2368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275F44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за култура</w:t>
            </w:r>
          </w:p>
        </w:tc>
      </w:tr>
      <w:tr w:rsidR="007B70FF" w:rsidRPr="00C70537" w:rsidTr="00772E75"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2 август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Илинден</w:t>
            </w:r>
          </w:p>
          <w:p w:rsidR="007B70FF" w:rsidRPr="005C6F0B" w:rsidRDefault="00275F44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70FF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Владимирски илинденски средби</w:t>
            </w:r>
          </w:p>
        </w:tc>
        <w:tc>
          <w:tcPr>
            <w:tcW w:w="229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Културно 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уметничка програма</w:t>
            </w:r>
          </w:p>
        </w:tc>
        <w:tc>
          <w:tcPr>
            <w:tcW w:w="2368" w:type="dxa"/>
          </w:tcPr>
          <w:p w:rsidR="007B70FF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 с. Владимирово во соработка со 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772E75">
        <w:tc>
          <w:tcPr>
            <w:tcW w:w="2197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август</w:t>
            </w:r>
          </w:p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-одбележување на Илинден во </w:t>
            </w:r>
            <w:r w:rsidR="005C6F0B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с. Смојмирово</w:t>
            </w:r>
          </w:p>
        </w:tc>
        <w:tc>
          <w:tcPr>
            <w:tcW w:w="2292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Културно 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уметничка програма</w:t>
            </w:r>
          </w:p>
        </w:tc>
        <w:tc>
          <w:tcPr>
            <w:tcW w:w="2368" w:type="dxa"/>
          </w:tcPr>
          <w:p w:rsidR="00BC00B7" w:rsidRPr="00C70537" w:rsidRDefault="00985552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552">
              <w:rPr>
                <w:rFonts w:ascii="Times New Roman" w:hAnsi="Times New Roman" w:cs="Times New Roman"/>
                <w:sz w:val="20"/>
                <w:szCs w:val="20"/>
              </w:rPr>
              <w:t xml:space="preserve">МЗ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с.Смојмирово</w:t>
            </w:r>
            <w:r w:rsidRPr="00985552">
              <w:rPr>
                <w:rFonts w:ascii="Times New Roman" w:hAnsi="Times New Roman" w:cs="Times New Roman"/>
                <w:sz w:val="20"/>
                <w:szCs w:val="20"/>
              </w:rPr>
              <w:t>, Општина Берово во соработка со Дом на култура и основни училишта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23 август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ослободувањето на Берово</w:t>
            </w:r>
          </w:p>
        </w:tc>
        <w:tc>
          <w:tcPr>
            <w:tcW w:w="229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Свечена академија со културно 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уметничка програма</w:t>
            </w:r>
          </w:p>
        </w:tc>
        <w:tc>
          <w:tcPr>
            <w:tcW w:w="2368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8 септември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независноста на Република Македонија</w:t>
            </w:r>
          </w:p>
        </w:tc>
        <w:tc>
          <w:tcPr>
            <w:tcW w:w="2292" w:type="dxa"/>
          </w:tcPr>
          <w:p w:rsidR="007B70FF" w:rsidRPr="00C70537" w:rsidRDefault="00BC00B7" w:rsidP="00275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Одбележување на </w:t>
            </w:r>
            <w:r w:rsidR="00275F4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енот на независноста</w:t>
            </w:r>
          </w:p>
        </w:tc>
        <w:tc>
          <w:tcPr>
            <w:tcW w:w="2368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18 септември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Формирањето на 50-та Дивизија на НОВ и ПОМ, с. Митрашинци</w:t>
            </w:r>
          </w:p>
        </w:tc>
        <w:tc>
          <w:tcPr>
            <w:tcW w:w="229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Положување свежо цвеќе</w:t>
            </w:r>
          </w:p>
        </w:tc>
        <w:tc>
          <w:tcPr>
            <w:tcW w:w="2368" w:type="dxa"/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Резервни офицери на РМ, ОЕ на Берово-Пехчево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="00FB4C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7F2" w:rsidRPr="00C70537" w:rsidTr="00772E75">
        <w:tc>
          <w:tcPr>
            <w:tcW w:w="2197" w:type="dxa"/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</w:t>
            </w:r>
          </w:p>
          <w:p w:rsidR="004C77F2" w:rsidRPr="005C6F0B" w:rsidRDefault="004C77F2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С.Двориште</w:t>
            </w:r>
          </w:p>
        </w:tc>
        <w:tc>
          <w:tcPr>
            <w:tcW w:w="2292" w:type="dxa"/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7F2">
              <w:rPr>
                <w:rFonts w:ascii="Times New Roman" w:hAnsi="Times New Roman" w:cs="Times New Roman"/>
                <w:sz w:val="20"/>
                <w:szCs w:val="20"/>
              </w:rPr>
              <w:t>Одбележување верски празник со културно-уметничка програма</w:t>
            </w:r>
          </w:p>
        </w:tc>
        <w:tc>
          <w:tcPr>
            <w:tcW w:w="2368" w:type="dxa"/>
          </w:tcPr>
          <w:p w:rsidR="004C77F2" w:rsidRDefault="004C77F2" w:rsidP="004C7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7F2">
              <w:rPr>
                <w:rFonts w:ascii="Times New Roman" w:hAnsi="Times New Roman" w:cs="Times New Roman"/>
                <w:sz w:val="20"/>
                <w:szCs w:val="20"/>
              </w:rPr>
              <w:t xml:space="preserve">МЗ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Двориште</w:t>
            </w:r>
            <w:r w:rsidRPr="004C77F2">
              <w:rPr>
                <w:rFonts w:ascii="Times New Roman" w:hAnsi="Times New Roman" w:cs="Times New Roman"/>
                <w:sz w:val="20"/>
                <w:szCs w:val="20"/>
              </w:rPr>
              <w:t>, Општина Берово во соработка со Дом на култура и основни училишта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4C77F2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4C77F2" w:rsidRPr="00C70537" w:rsidRDefault="004C77F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772E75">
        <w:tc>
          <w:tcPr>
            <w:tcW w:w="2197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Недела на детето</w:t>
            </w:r>
          </w:p>
          <w:p w:rsidR="00130580" w:rsidRPr="005C6F0B" w:rsidRDefault="00130580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6906DB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Театарска претстава за деца од хуманитерен карактер</w:t>
            </w:r>
          </w:p>
        </w:tc>
        <w:tc>
          <w:tcPr>
            <w:tcW w:w="2368" w:type="dxa"/>
          </w:tcPr>
          <w:p w:rsidR="006906DB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 во соработка со ООУ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772E75">
        <w:tc>
          <w:tcPr>
            <w:tcW w:w="2197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Месец на книгата</w:t>
            </w:r>
          </w:p>
        </w:tc>
        <w:tc>
          <w:tcPr>
            <w:tcW w:w="2292" w:type="dxa"/>
          </w:tcPr>
          <w:p w:rsidR="00BC00B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Ликовно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поетско матине</w:t>
            </w:r>
          </w:p>
          <w:p w:rsidR="00985552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BC00B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Ученици од основните и средното училиште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FB4CA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rPr>
          <w:trHeight w:val="1099"/>
        </w:trPr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11 Октомври,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народното востание</w:t>
            </w:r>
          </w:p>
        </w:tc>
        <w:tc>
          <w:tcPr>
            <w:tcW w:w="2292" w:type="dxa"/>
          </w:tcPr>
          <w:p w:rsidR="007B70FF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Свечена академија со културно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уметничка програма</w:t>
            </w:r>
          </w:p>
        </w:tc>
        <w:tc>
          <w:tcPr>
            <w:tcW w:w="2368" w:type="dxa"/>
          </w:tcPr>
          <w:p w:rsidR="007B70FF" w:rsidRPr="00C70537" w:rsidRDefault="00130580" w:rsidP="009855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Дом н</w:t>
            </w:r>
            <w:r w:rsidR="0098555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култура„Димитар Беровски“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c>
          <w:tcPr>
            <w:tcW w:w="2197" w:type="dxa"/>
          </w:tcPr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19 октомври</w:t>
            </w:r>
          </w:p>
          <w:p w:rsidR="007B70FF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Годишнина од формирањето на 51-та Дивизија на НОВ и ПОМ и бригадите во нејзиниот состав, с.Владимирово</w:t>
            </w:r>
          </w:p>
        </w:tc>
        <w:tc>
          <w:tcPr>
            <w:tcW w:w="2292" w:type="dxa"/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Положување свежо цвеќе</w:t>
            </w:r>
          </w:p>
        </w:tc>
        <w:tc>
          <w:tcPr>
            <w:tcW w:w="2368" w:type="dxa"/>
          </w:tcPr>
          <w:p w:rsidR="00130580" w:rsidRPr="00C70537" w:rsidRDefault="007B70FF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0FF">
              <w:rPr>
                <w:rFonts w:ascii="Times New Roman" w:hAnsi="Times New Roman" w:cs="Times New Roman"/>
                <w:sz w:val="20"/>
                <w:szCs w:val="20"/>
              </w:rPr>
              <w:t>Резервни офицери на РМ, ОЕ на Берово-Пехчево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 xml:space="preserve"> во соработка со Општина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30580">
              <w:rPr>
                <w:rFonts w:ascii="Times New Roman" w:hAnsi="Times New Roman" w:cs="Times New Roman"/>
                <w:sz w:val="20"/>
                <w:szCs w:val="20"/>
              </w:rPr>
              <w:t>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772E75">
        <w:tc>
          <w:tcPr>
            <w:tcW w:w="2197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Ден на детето</w:t>
            </w:r>
          </w:p>
        </w:tc>
        <w:tc>
          <w:tcPr>
            <w:tcW w:w="2292" w:type="dxa"/>
          </w:tcPr>
          <w:p w:rsidR="00BC00B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 теат</w:t>
            </w:r>
            <w:r w:rsidR="005C6F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рска претстава</w:t>
            </w:r>
          </w:p>
        </w:tc>
        <w:tc>
          <w:tcPr>
            <w:tcW w:w="2368" w:type="dxa"/>
          </w:tcPr>
          <w:p w:rsidR="00BC00B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Малешевски“, ООУ„ Никола Петров Русински“, ОСУ„Ацо Русковски“ Берово во соработка со 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C00B7" w:rsidRPr="006906DB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772E75">
        <w:tc>
          <w:tcPr>
            <w:tcW w:w="2197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Компиријада</w:t>
            </w:r>
            <w:r w:rsidR="00275F4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Учениците изработуваат разни фигури од компир, јадења и специјалитети и изложување на истите во холот од училиштето</w:t>
            </w:r>
          </w:p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Изложба на фигури и специјалитети од компир</w:t>
            </w:r>
          </w:p>
        </w:tc>
        <w:tc>
          <w:tcPr>
            <w:tcW w:w="2368" w:type="dxa"/>
          </w:tcPr>
          <w:p w:rsid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Берово,</w:t>
            </w:r>
          </w:p>
          <w:p w:rsid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ООУ„Никола Петров Русински“с.Русиново, Берово</w:t>
            </w:r>
          </w:p>
          <w:p w:rsid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ОСУ„Ацо Русковски“Берово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772E75">
        <w:tc>
          <w:tcPr>
            <w:tcW w:w="2197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Марш до Петлец -Русиново</w:t>
            </w:r>
          </w:p>
        </w:tc>
        <w:tc>
          <w:tcPr>
            <w:tcW w:w="2292" w:type="dxa"/>
          </w:tcPr>
          <w:p w:rsid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6906DB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МЗ с.Русиново во соработка со </w:t>
            </w:r>
            <w:r w:rsidR="00BC00B7"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6906DB" w:rsidRPr="00C70537" w:rsidRDefault="00275F44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906DB" w:rsidRPr="006906DB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F0B" w:rsidRPr="00C70537" w:rsidTr="00772E75">
        <w:tc>
          <w:tcPr>
            <w:tcW w:w="2197" w:type="dxa"/>
          </w:tcPr>
          <w:p w:rsidR="005C6F0B" w:rsidRPr="005C6F0B" w:rsidRDefault="005C6F0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3 декември</w:t>
            </w:r>
          </w:p>
          <w:p w:rsidR="005C6F0B" w:rsidRPr="005C6F0B" w:rsidRDefault="005C6F0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 на лицата со </w:t>
            </w: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посебни потреби</w:t>
            </w:r>
          </w:p>
        </w:tc>
        <w:tc>
          <w:tcPr>
            <w:tcW w:w="2292" w:type="dxa"/>
          </w:tcPr>
          <w:p w:rsidR="005C6F0B" w:rsidRPr="00BC00B7" w:rsidRDefault="005C6F0B" w:rsidP="00FB4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Културно-уметничка програма 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хуманит</w:t>
            </w:r>
            <w:r w:rsidR="00FB4C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 карактер</w:t>
            </w:r>
          </w:p>
        </w:tc>
        <w:tc>
          <w:tcPr>
            <w:tcW w:w="2368" w:type="dxa"/>
          </w:tcPr>
          <w:p w:rsidR="005C6F0B" w:rsidRPr="005C6F0B" w:rsidRDefault="005C6F0B" w:rsidP="005C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Општина берово во соработка со 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 xml:space="preserve">Дом на 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култура„Димитар Беровски“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ООУ„Дедо Иљо Малешевски“ Берово,</w:t>
            </w:r>
          </w:p>
          <w:p w:rsidR="005C6F0B" w:rsidRPr="005C6F0B" w:rsidRDefault="005C6F0B" w:rsidP="005C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ООУ„Никола Петров Русински“с.Русиново, Берово</w:t>
            </w:r>
          </w:p>
          <w:p w:rsidR="005C6F0B" w:rsidRDefault="005C6F0B" w:rsidP="005C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sz w:val="20"/>
                <w:szCs w:val="20"/>
              </w:rPr>
              <w:t>ОСУ„Ацо Русковски“Берово</w:t>
            </w:r>
          </w:p>
          <w:p w:rsidR="00275F44" w:rsidRDefault="00275F44" w:rsidP="005C6F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C6F0B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C6F0B" w:rsidRPr="00C70537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0FF" w:rsidRPr="00C70537" w:rsidTr="00772E75">
        <w:tc>
          <w:tcPr>
            <w:tcW w:w="2197" w:type="dxa"/>
          </w:tcPr>
          <w:p w:rsidR="00130580" w:rsidRPr="005C6F0B" w:rsidRDefault="007B70FF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Новогодишна програма</w:t>
            </w:r>
            <w:r w:rsidR="00130580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деца и ученици</w:t>
            </w:r>
          </w:p>
          <w:p w:rsidR="006906DB" w:rsidRPr="005C6F0B" w:rsidRDefault="006906DB" w:rsidP="0013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BC00B7" w:rsidRPr="00BC00B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-пречек на Дедо Мраз</w:t>
            </w:r>
          </w:p>
          <w:p w:rsidR="007B70FF" w:rsidRPr="00C70537" w:rsidRDefault="00BC00B7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0B7">
              <w:rPr>
                <w:rFonts w:ascii="Times New Roman" w:hAnsi="Times New Roman" w:cs="Times New Roman"/>
                <w:sz w:val="20"/>
                <w:szCs w:val="20"/>
              </w:rPr>
              <w:t>-новогодишен хуманитарен караван</w:t>
            </w:r>
          </w:p>
        </w:tc>
        <w:tc>
          <w:tcPr>
            <w:tcW w:w="2368" w:type="dxa"/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B70FF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7B70FF" w:rsidRPr="00C70537" w:rsidRDefault="007B70FF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F0B" w:rsidRPr="00C70537" w:rsidTr="00772E75">
        <w:tc>
          <w:tcPr>
            <w:tcW w:w="2197" w:type="dxa"/>
          </w:tcPr>
          <w:p w:rsidR="005C6F0B" w:rsidRPr="005C6F0B" w:rsidRDefault="005C6F0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5C6F0B" w:rsidRPr="00BC00B7" w:rsidRDefault="005C6F0B" w:rsidP="00BC0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5C6F0B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5C6F0B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C6F0B" w:rsidRPr="00C70537" w:rsidRDefault="005C6F0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6DB" w:rsidRPr="00C70537" w:rsidTr="00772E75">
        <w:tc>
          <w:tcPr>
            <w:tcW w:w="2197" w:type="dxa"/>
          </w:tcPr>
          <w:p w:rsidR="006906DB" w:rsidRPr="005C6F0B" w:rsidRDefault="006906DB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Останати настани и манифестации</w:t>
            </w:r>
          </w:p>
        </w:tc>
        <w:tc>
          <w:tcPr>
            <w:tcW w:w="2292" w:type="dxa"/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6906DB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6906DB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906DB" w:rsidRPr="00C70537" w:rsidRDefault="006906DB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0B7" w:rsidRPr="00C70537" w:rsidTr="00772E75">
        <w:tc>
          <w:tcPr>
            <w:tcW w:w="2197" w:type="dxa"/>
          </w:tcPr>
          <w:p w:rsidR="00BC00B7" w:rsidRPr="005C6F0B" w:rsidRDefault="00BC00B7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>Изработка на промотивен материјал</w:t>
            </w:r>
            <w:r w:rsidR="00985552" w:rsidRPr="005C6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промоција на Берово</w:t>
            </w:r>
          </w:p>
        </w:tc>
        <w:tc>
          <w:tcPr>
            <w:tcW w:w="2292" w:type="dxa"/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</w:tcPr>
          <w:p w:rsidR="00BC00B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Општина Берово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C00B7" w:rsidRPr="00C70537" w:rsidRDefault="00985552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BC00B7" w:rsidRPr="00C70537" w:rsidRDefault="00BC00B7" w:rsidP="001F74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44" w:rsidRPr="00C70537" w:rsidTr="00275F44">
        <w:trPr>
          <w:trHeight w:val="534"/>
        </w:trPr>
        <w:tc>
          <w:tcPr>
            <w:tcW w:w="2197" w:type="dxa"/>
            <w:shd w:val="clear" w:color="auto" w:fill="C6D9F1" w:themeFill="text2" w:themeFillTint="33"/>
          </w:tcPr>
          <w:p w:rsidR="00275F44" w:rsidRPr="005C6F0B" w:rsidRDefault="00275F44" w:rsidP="001F74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Вкупно</w:t>
            </w:r>
          </w:p>
        </w:tc>
        <w:tc>
          <w:tcPr>
            <w:tcW w:w="7443" w:type="dxa"/>
            <w:gridSpan w:val="4"/>
            <w:shd w:val="clear" w:color="auto" w:fill="C6D9F1" w:themeFill="text2" w:themeFillTint="33"/>
            <w:vAlign w:val="bottom"/>
          </w:tcPr>
          <w:p w:rsidR="00275F44" w:rsidRPr="00C70537" w:rsidRDefault="00275F44" w:rsidP="00275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1 373 000,00</w:t>
            </w:r>
          </w:p>
        </w:tc>
      </w:tr>
    </w:tbl>
    <w:p w:rsidR="00985552" w:rsidRDefault="00985552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6DB" w:rsidRPr="00772E75" w:rsidRDefault="00772E75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E75">
        <w:rPr>
          <w:rFonts w:ascii="Times New Roman" w:hAnsi="Times New Roman" w:cs="Times New Roman"/>
          <w:b/>
          <w:sz w:val="24"/>
          <w:szCs w:val="24"/>
        </w:rPr>
        <w:t>ЗАШТИТА И ОДРЖУВАЊЕ НА СПОМЕНИЦИ И СПОМЕН ОБЕЛЕЖЈА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86"/>
        <w:gridCol w:w="2310"/>
        <w:gridCol w:w="2311"/>
        <w:gridCol w:w="2533"/>
      </w:tblGrid>
      <w:tr w:rsidR="00772E75" w:rsidTr="00772E75">
        <w:tc>
          <w:tcPr>
            <w:tcW w:w="9640" w:type="dxa"/>
            <w:gridSpan w:val="4"/>
            <w:shd w:val="clear" w:color="auto" w:fill="548DD4" w:themeFill="text2" w:themeFillTint="99"/>
            <w:vAlign w:val="center"/>
          </w:tcPr>
          <w:p w:rsidR="00772E75" w:rsidRDefault="00772E75" w:rsidP="0077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ЗАШТИТА И ОДРЖУВАЊЕ НА СПОМЕНИЦИ</w:t>
            </w:r>
          </w:p>
        </w:tc>
      </w:tr>
      <w:tr w:rsidR="00772E75" w:rsidTr="00772E75">
        <w:tc>
          <w:tcPr>
            <w:tcW w:w="2486" w:type="dxa"/>
            <w:shd w:val="clear" w:color="auto" w:fill="C6D9F1" w:themeFill="text2" w:themeFillTint="33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Споменици и спомен обележја</w:t>
            </w:r>
          </w:p>
        </w:tc>
        <w:tc>
          <w:tcPr>
            <w:tcW w:w="2310" w:type="dxa"/>
            <w:shd w:val="clear" w:color="auto" w:fill="C6D9F1" w:themeFill="text2" w:themeFillTint="33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1" w:type="dxa"/>
            <w:shd w:val="clear" w:color="auto" w:fill="C6D9F1" w:themeFill="text2" w:themeFillTint="33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Носители на активноста</w:t>
            </w:r>
          </w:p>
        </w:tc>
        <w:tc>
          <w:tcPr>
            <w:tcW w:w="2533" w:type="dxa"/>
            <w:shd w:val="clear" w:color="auto" w:fill="C6D9F1" w:themeFill="text2" w:themeFillTint="33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772E75" w:rsidTr="00772E75">
        <w:tc>
          <w:tcPr>
            <w:tcW w:w="2486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Спомен костурница во близина на градски стадион</w:t>
            </w:r>
          </w:p>
        </w:tc>
        <w:tc>
          <w:tcPr>
            <w:tcW w:w="2310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Реконструкција и санација</w:t>
            </w:r>
          </w:p>
        </w:tc>
        <w:tc>
          <w:tcPr>
            <w:tcW w:w="2311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Општина Берово</w:t>
            </w:r>
          </w:p>
        </w:tc>
        <w:tc>
          <w:tcPr>
            <w:tcW w:w="2533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56 100,00</w:t>
            </w:r>
          </w:p>
        </w:tc>
      </w:tr>
      <w:tr w:rsidR="00772E75" w:rsidTr="00772E75">
        <w:tc>
          <w:tcPr>
            <w:tcW w:w="2486" w:type="dxa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 xml:space="preserve">Спомен-плочата пред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етската градинка во Берово на загинатите борци во НОВ од Малешево</w:t>
            </w:r>
          </w:p>
        </w:tc>
        <w:tc>
          <w:tcPr>
            <w:tcW w:w="2310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Реконструкција и санација</w:t>
            </w:r>
          </w:p>
        </w:tc>
        <w:tc>
          <w:tcPr>
            <w:tcW w:w="2311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75">
              <w:rPr>
                <w:rFonts w:ascii="Times New Roman" w:hAnsi="Times New Roman" w:cs="Times New Roman"/>
                <w:sz w:val="24"/>
                <w:szCs w:val="24"/>
              </w:rPr>
              <w:t>Општина Берово</w:t>
            </w:r>
          </w:p>
        </w:tc>
        <w:tc>
          <w:tcPr>
            <w:tcW w:w="2533" w:type="dxa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11 200,00</w:t>
            </w:r>
          </w:p>
        </w:tc>
      </w:tr>
      <w:tr w:rsidR="00772E75" w:rsidTr="00275F44">
        <w:tc>
          <w:tcPr>
            <w:tcW w:w="2486" w:type="dxa"/>
            <w:shd w:val="clear" w:color="auto" w:fill="8DB3E2" w:themeFill="text2" w:themeFillTint="66"/>
          </w:tcPr>
          <w:p w:rsidR="00772E75" w:rsidRP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Вкупно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8DB3E2" w:themeFill="text2" w:themeFillTint="66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67 300,00</w:t>
            </w:r>
          </w:p>
        </w:tc>
      </w:tr>
      <w:tr w:rsidR="00772E75" w:rsidTr="00275F44">
        <w:tc>
          <w:tcPr>
            <w:tcW w:w="2486" w:type="dxa"/>
            <w:shd w:val="clear" w:color="auto" w:fill="8DB3E2" w:themeFill="text2" w:themeFillTint="66"/>
          </w:tcPr>
          <w:p w:rsidR="00772E75" w:rsidRP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ДДВ 18%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8DB3E2" w:themeFill="text2" w:themeFillTint="66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12 114,00</w:t>
            </w:r>
          </w:p>
        </w:tc>
      </w:tr>
      <w:tr w:rsidR="00772E75" w:rsidTr="00275F44">
        <w:tc>
          <w:tcPr>
            <w:tcW w:w="2486" w:type="dxa"/>
            <w:shd w:val="clear" w:color="auto" w:fill="8DB3E2" w:themeFill="text2" w:themeFillTint="66"/>
          </w:tcPr>
          <w:p w:rsidR="00772E75" w:rsidRDefault="00772E75" w:rsidP="00772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 вкупно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8DB3E2" w:themeFill="text2" w:themeFillTint="66"/>
          </w:tcPr>
          <w:p w:rsidR="00772E75" w:rsidRP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8DB3E2" w:themeFill="text2" w:themeFillTint="66"/>
          </w:tcPr>
          <w:p w:rsidR="00772E75" w:rsidRDefault="00772E75" w:rsidP="00EE7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79 414,00</w:t>
            </w:r>
          </w:p>
        </w:tc>
      </w:tr>
    </w:tbl>
    <w:p w:rsidR="00772E75" w:rsidRDefault="00772E75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E75" w:rsidRDefault="00772E75" w:rsidP="00EE7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5A4" w:rsidRPr="005C6F0B" w:rsidRDefault="00EE75A4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DB">
        <w:rPr>
          <w:rFonts w:ascii="Times New Roman" w:hAnsi="Times New Roman" w:cs="Times New Roman"/>
          <w:b/>
          <w:sz w:val="24"/>
          <w:szCs w:val="24"/>
        </w:rPr>
        <w:t>ДРУГИ ВИДОВИ КУЛТУРНИ ПРОГРАМИ И ПРОЕКТИ</w:t>
      </w:r>
    </w:p>
    <w:p w:rsidR="00EE75A4" w:rsidRDefault="00EE75A4" w:rsidP="00BD1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A4">
        <w:rPr>
          <w:rFonts w:ascii="Times New Roman" w:hAnsi="Times New Roman" w:cs="Times New Roman"/>
          <w:sz w:val="24"/>
          <w:szCs w:val="24"/>
        </w:rPr>
        <w:t xml:space="preserve">     П</w:t>
      </w:r>
      <w:r w:rsidR="006906DB">
        <w:rPr>
          <w:rFonts w:ascii="Times New Roman" w:hAnsi="Times New Roman" w:cs="Times New Roman"/>
          <w:sz w:val="24"/>
          <w:szCs w:val="24"/>
        </w:rPr>
        <w:t xml:space="preserve">оддршка на локалната самоуправа </w:t>
      </w:r>
      <w:r w:rsidRPr="00EE75A4">
        <w:rPr>
          <w:rFonts w:ascii="Times New Roman" w:hAnsi="Times New Roman" w:cs="Times New Roman"/>
          <w:sz w:val="24"/>
          <w:szCs w:val="24"/>
        </w:rPr>
        <w:t xml:space="preserve">се обезбедува, освен на културните манифестации, и на други видови на културни програми и проекти – помали или поединечни програми и проекти од културата и уметничкото творештво и културно – уметничката презентација (ликовни изложби, промоции на книги, музички концерти, драмски или друг вид на претстави и сл.програми за одбележување на значајни настани и личности од поблиската историја (НОБ) и подалечната историја на </w:t>
      </w:r>
      <w:r w:rsidR="007B70FF">
        <w:rPr>
          <w:rFonts w:ascii="Times New Roman" w:hAnsi="Times New Roman" w:cs="Times New Roman"/>
          <w:sz w:val="24"/>
          <w:szCs w:val="24"/>
        </w:rPr>
        <w:t>Берово</w:t>
      </w:r>
      <w:r w:rsidRPr="00EE75A4">
        <w:rPr>
          <w:rFonts w:ascii="Times New Roman" w:hAnsi="Times New Roman" w:cs="Times New Roman"/>
          <w:sz w:val="24"/>
          <w:szCs w:val="24"/>
        </w:rPr>
        <w:t xml:space="preserve"> и </w:t>
      </w:r>
      <w:r w:rsidR="006906DB">
        <w:rPr>
          <w:rFonts w:ascii="Times New Roman" w:hAnsi="Times New Roman" w:cs="Times New Roman"/>
          <w:sz w:val="24"/>
          <w:szCs w:val="24"/>
        </w:rPr>
        <w:lastRenderedPageBreak/>
        <w:t>Беровско</w:t>
      </w:r>
      <w:r w:rsidRPr="00EE75A4">
        <w:rPr>
          <w:rFonts w:ascii="Times New Roman" w:hAnsi="Times New Roman" w:cs="Times New Roman"/>
          <w:sz w:val="24"/>
          <w:szCs w:val="24"/>
        </w:rPr>
        <w:t>, како и по повод протоколарните настани во локалната самоуправа. Оваа поддршка се обезбедува врз начелата,  општите и посебните цели на оваа Програма.</w:t>
      </w:r>
    </w:p>
    <w:p w:rsidR="005C6F0B" w:rsidRDefault="005C6F0B" w:rsidP="00BD1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44" w:rsidRDefault="00275F44" w:rsidP="00BD1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44" w:rsidRPr="00EE75A4" w:rsidRDefault="00275F44" w:rsidP="00BD18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5A4" w:rsidRPr="006906DB" w:rsidRDefault="00EE75A4" w:rsidP="00EE75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DB">
        <w:rPr>
          <w:rFonts w:ascii="Times New Roman" w:hAnsi="Times New Roman" w:cs="Times New Roman"/>
          <w:b/>
          <w:sz w:val="24"/>
          <w:szCs w:val="24"/>
        </w:rPr>
        <w:t>ФИНАНСИРАЊЕ И ИМПЛЕМЕНТАЦИЈА НА ПРОГРАМАТА</w:t>
      </w:r>
    </w:p>
    <w:p w:rsidR="00CF6BFA" w:rsidRDefault="006906DB" w:rsidP="00271F3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Финансирањето на активностите утврдени со оваа Програма во износ од </w:t>
      </w:r>
      <w:r w:rsidR="00E22CE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6BFA">
        <w:rPr>
          <w:rFonts w:ascii="Times New Roman" w:hAnsi="Times New Roman" w:cs="Times New Roman"/>
          <w:sz w:val="24"/>
          <w:szCs w:val="24"/>
        </w:rPr>
        <w:t>1 452 414,00</w:t>
      </w:r>
      <w:r>
        <w:rPr>
          <w:rFonts w:ascii="Times New Roman" w:hAnsi="Times New Roman" w:cs="Times New Roman"/>
          <w:sz w:val="24"/>
          <w:szCs w:val="24"/>
        </w:rPr>
        <w:t xml:space="preserve"> денари, е предвидено во Буџетот на Општина Берово за 2019 година </w:t>
      </w:r>
      <w:r w:rsidRPr="006906DB">
        <w:rPr>
          <w:rFonts w:ascii="Times New Roman" w:hAnsi="Times New Roman" w:cs="Times New Roman"/>
          <w:sz w:val="24"/>
          <w:szCs w:val="24"/>
        </w:rPr>
        <w:t>Програмата К4 –Културни манифестации и творештво на Буџетот на Општината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Министерството за култура на Република Македонија</w:t>
      </w:r>
      <w:r w:rsidRPr="006906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Определени средства и финасии можат да бидат обезбедени и од спонзорства и донации.</w:t>
      </w:r>
    </w:p>
    <w:p w:rsidR="006906DB" w:rsidRDefault="006906DB" w:rsidP="009855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одредени активности кои не се содржани во Програмата, а за кои што Советот на Општина Берово, на предлог на Градоначалникот ќе процени дека по својата актуелност и квалитет предизвикуваат поширок јавен интерес, ќе бидат предвидени дополнителни финансиски средства од Буџетот на Општина Берово.</w:t>
      </w:r>
    </w:p>
    <w:p w:rsidR="005C6F0B" w:rsidRDefault="006906DB" w:rsidP="005C6F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6DB">
        <w:rPr>
          <w:rFonts w:ascii="Times New Roman" w:hAnsi="Times New Roman" w:cs="Times New Roman"/>
          <w:sz w:val="24"/>
          <w:szCs w:val="24"/>
        </w:rPr>
        <w:t>Предвидените културни настани ќе бидат реализирани од страна на општинската администрација, културните институции Домот на културата и Музеј на град Берово</w:t>
      </w:r>
      <w:r>
        <w:rPr>
          <w:rFonts w:ascii="Times New Roman" w:hAnsi="Times New Roman" w:cs="Times New Roman"/>
          <w:sz w:val="24"/>
          <w:szCs w:val="24"/>
        </w:rPr>
        <w:t xml:space="preserve">, со поддршка од основните и средното училипште на територијата на општината, </w:t>
      </w:r>
      <w:r w:rsidRPr="006906DB">
        <w:rPr>
          <w:rFonts w:ascii="Times New Roman" w:hAnsi="Times New Roman" w:cs="Times New Roman"/>
          <w:sz w:val="24"/>
          <w:szCs w:val="24"/>
        </w:rPr>
        <w:t xml:space="preserve"> како и граѓанскиот сектор.</w:t>
      </w:r>
    </w:p>
    <w:p w:rsidR="005C6F0B" w:rsidRDefault="005C6F0B" w:rsidP="005C6F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7697" w:rsidRPr="005C6F0B" w:rsidRDefault="005C6F0B" w:rsidP="00E47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F0B">
        <w:rPr>
          <w:rFonts w:ascii="Times New Roman" w:hAnsi="Times New Roman" w:cs="Times New Roman"/>
          <w:b/>
          <w:sz w:val="24"/>
          <w:szCs w:val="24"/>
        </w:rPr>
        <w:t>ФИНАНСИСКО УЧЕСТВО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21"/>
        <w:gridCol w:w="4559"/>
      </w:tblGrid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за култура</w:t>
            </w:r>
            <w:r w:rsidR="0079129F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РМ</w:t>
            </w:r>
          </w:p>
        </w:tc>
        <w:tc>
          <w:tcPr>
            <w:tcW w:w="4559" w:type="dxa"/>
          </w:tcPr>
          <w:p w:rsidR="00E47697" w:rsidRPr="008D5C49" w:rsidRDefault="00985552" w:rsidP="002172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1 000 000,00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Општина Берово</w:t>
            </w:r>
          </w:p>
        </w:tc>
        <w:tc>
          <w:tcPr>
            <w:tcW w:w="4559" w:type="dxa"/>
          </w:tcPr>
          <w:p w:rsidR="00E47697" w:rsidRPr="008D5C49" w:rsidRDefault="00275F44" w:rsidP="00275F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352 414</w:t>
            </w:r>
            <w:r w:rsidR="0098555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</w:t>
            </w:r>
          </w:p>
        </w:tc>
      </w:tr>
      <w:tr w:rsidR="00E47697" w:rsidRPr="008D5C49" w:rsidTr="00E47697">
        <w:tc>
          <w:tcPr>
            <w:tcW w:w="4621" w:type="dxa"/>
          </w:tcPr>
          <w:p w:rsidR="00E47697" w:rsidRPr="008D5C49" w:rsidRDefault="00E47697" w:rsidP="00E4769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Спонзори и донаци</w:t>
            </w:r>
          </w:p>
        </w:tc>
        <w:tc>
          <w:tcPr>
            <w:tcW w:w="4559" w:type="dxa"/>
          </w:tcPr>
          <w:p w:rsidR="00E47697" w:rsidRPr="008D5C49" w:rsidRDefault="00985552" w:rsidP="002172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87AE4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0.000</w:t>
            </w:r>
            <w:r w:rsidR="00E47697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,00 ден</w:t>
            </w:r>
          </w:p>
        </w:tc>
      </w:tr>
      <w:tr w:rsidR="00217240" w:rsidRPr="008D5C49" w:rsidTr="00E47697">
        <w:tc>
          <w:tcPr>
            <w:tcW w:w="4621" w:type="dxa"/>
          </w:tcPr>
          <w:p w:rsidR="00217240" w:rsidRPr="008D5C49" w:rsidRDefault="00217240" w:rsidP="00985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Вкупно приходи за </w:t>
            </w:r>
            <w:r w:rsidR="009855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програмата</w:t>
            </w:r>
          </w:p>
        </w:tc>
        <w:tc>
          <w:tcPr>
            <w:tcW w:w="4559" w:type="dxa"/>
          </w:tcPr>
          <w:p w:rsidR="00217240" w:rsidRPr="008D5C49" w:rsidRDefault="00985552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275F44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5F44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17240" w:rsidRPr="008D5C49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  <w:p w:rsidR="00217240" w:rsidRPr="008D5C49" w:rsidRDefault="00217240" w:rsidP="00217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00B7" w:rsidRDefault="00BC00B7" w:rsidP="00BC0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9"/>
        <w:gridCol w:w="3393"/>
        <w:gridCol w:w="1182"/>
        <w:gridCol w:w="1958"/>
      </w:tblGrid>
      <w:tr w:rsidR="00E22CE2" w:rsidTr="00E22CE2">
        <w:tc>
          <w:tcPr>
            <w:tcW w:w="9242" w:type="dxa"/>
            <w:gridSpan w:val="4"/>
            <w:vAlign w:val="center"/>
          </w:tcPr>
          <w:p w:rsidR="00E22CE2" w:rsidRPr="00E22CE2" w:rsidRDefault="00E22CE2" w:rsidP="00E2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Трансфер на средства</w:t>
            </w:r>
          </w:p>
        </w:tc>
      </w:tr>
      <w:tr w:rsidR="00E22CE2" w:rsidTr="00C72080">
        <w:trPr>
          <w:trHeight w:val="562"/>
        </w:trPr>
        <w:tc>
          <w:tcPr>
            <w:tcW w:w="2709" w:type="dxa"/>
            <w:vAlign w:val="center"/>
          </w:tcPr>
          <w:p w:rsidR="00E22CE2" w:rsidRPr="00E22CE2" w:rsidRDefault="00E22CE2" w:rsidP="00E2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</w:t>
            </w:r>
          </w:p>
        </w:tc>
        <w:tc>
          <w:tcPr>
            <w:tcW w:w="3393" w:type="dxa"/>
            <w:vAlign w:val="center"/>
          </w:tcPr>
          <w:p w:rsidR="00E22CE2" w:rsidRPr="00E22CE2" w:rsidRDefault="00E22CE2" w:rsidP="00E2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средства</w:t>
            </w:r>
          </w:p>
        </w:tc>
        <w:tc>
          <w:tcPr>
            <w:tcW w:w="1182" w:type="dxa"/>
            <w:vAlign w:val="center"/>
          </w:tcPr>
          <w:p w:rsidR="00E22CE2" w:rsidRPr="00E22CE2" w:rsidRDefault="00E22CE2" w:rsidP="00E2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58" w:type="dxa"/>
            <w:vAlign w:val="center"/>
          </w:tcPr>
          <w:p w:rsidR="00E22CE2" w:rsidRPr="00E22CE2" w:rsidRDefault="00E22CE2" w:rsidP="00E2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Одговорен</w:t>
            </w:r>
          </w:p>
        </w:tc>
      </w:tr>
      <w:tr w:rsidR="00E22CE2" w:rsidTr="00BF7452">
        <w:tc>
          <w:tcPr>
            <w:tcW w:w="2709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sz w:val="24"/>
                <w:szCs w:val="24"/>
              </w:rPr>
              <w:t xml:space="preserve">Блок дотации – Дом на култура „Димитар </w:t>
            </w:r>
            <w:r w:rsidRPr="00E2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Беровски</w:t>
            </w:r>
          </w:p>
        </w:tc>
        <w:tc>
          <w:tcPr>
            <w:tcW w:w="3393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2 614 683,00</w:t>
            </w:r>
          </w:p>
        </w:tc>
        <w:tc>
          <w:tcPr>
            <w:tcW w:w="1182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Јануари-декември</w:t>
            </w:r>
          </w:p>
        </w:tc>
        <w:tc>
          <w:tcPr>
            <w:tcW w:w="1958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на култура „Димитар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Беровски“</w:t>
            </w:r>
          </w:p>
        </w:tc>
      </w:tr>
      <w:tr w:rsidR="00E22CE2" w:rsidTr="00FA6F58">
        <w:tc>
          <w:tcPr>
            <w:tcW w:w="2709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 од самофинансирање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Дом на култура „Димитар Беровски“</w:t>
            </w:r>
          </w:p>
        </w:tc>
        <w:tc>
          <w:tcPr>
            <w:tcW w:w="3393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1182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sz w:val="24"/>
                <w:szCs w:val="24"/>
              </w:rPr>
              <w:t>Јануари-декември</w:t>
            </w:r>
          </w:p>
        </w:tc>
        <w:tc>
          <w:tcPr>
            <w:tcW w:w="1958" w:type="dxa"/>
          </w:tcPr>
          <w:p w:rsidR="00E22CE2" w:rsidRDefault="00E22CE2" w:rsidP="00BC0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E2">
              <w:rPr>
                <w:rFonts w:ascii="Times New Roman" w:hAnsi="Times New Roman" w:cs="Times New Roman"/>
                <w:sz w:val="24"/>
                <w:szCs w:val="24"/>
              </w:rPr>
              <w:t>Дом на култура „Димитар Беровски“</w:t>
            </w:r>
          </w:p>
        </w:tc>
      </w:tr>
    </w:tbl>
    <w:p w:rsidR="00E22CE2" w:rsidRDefault="00E22CE2" w:rsidP="00BC0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F0B" w:rsidRDefault="005C6F0B" w:rsidP="00BC0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52" w:rsidRDefault="00985552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F0B">
        <w:rPr>
          <w:rFonts w:ascii="Times New Roman" w:hAnsi="Times New Roman" w:cs="Times New Roman"/>
          <w:b/>
          <w:sz w:val="24"/>
          <w:szCs w:val="24"/>
        </w:rPr>
        <w:t>ОБРАЗЛОЖЕНИЕ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делот на активностите за организирање и поддршка на манифестации таа претставува продолжување на традиционални настани и манифестации кои се одржуваат во општината и кои се најзин белег. Посветено е внимание притоа настаните и манифестациите да го задржат карактерот на културниот идентитет на општината кој се одликува со традиционални вредности на меѓунационалне и меѓурелигиски соживот притоа потенцирајќи ги и вредностите кои општината ги има од аспект на културно-историското минато и функционалноста кон потребите на заедницата.</w:t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Поддршката пак на институциите е допринос кој треба на истите да им помогне во профилирањето како места од каде директно ќе се практикува културата. Според нашите сознанија и искуства потребно е подиректно вмрежување на овие институции со цел нивните вредности кои ги промовираат да бидат ставени во функција во развој на културниот живот во општината.</w:t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Општината во рамките на своите надлежности во соработка со Домот на културата, Музеј на град Берово, богатството од многуте културно – историски споменици биде подостапно за граѓанинот на општината, зашто истиот по наше убедување е најдобриот промотор на културниот капацитет на општината.</w:t>
      </w:r>
    </w:p>
    <w:p w:rsidR="005C6F0B" w:rsidRDefault="005C6F0B" w:rsidP="009855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Изработката на промотивен материјал за афирмирање на културно – историско богатство на општината е од базично значење за општината како во насока на сопствена промоција на културата така и во насока на поддршка и развој на туризамот како основна стратешка определба.</w:t>
      </w:r>
    </w:p>
    <w:p w:rsidR="00C75CA8" w:rsidRPr="008D5C49" w:rsidRDefault="008D5C49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Број</w:t>
      </w:r>
      <w:r w:rsidR="00AC4233">
        <w:rPr>
          <w:rFonts w:ascii="Times New Roman" w:hAnsi="Times New Roman" w:cs="Times New Roman"/>
          <w:color w:val="000000"/>
          <w:sz w:val="24"/>
          <w:szCs w:val="24"/>
        </w:rPr>
        <w:t xml:space="preserve"> 09-3938/1</w:t>
      </w:r>
      <w:r w:rsidR="006906D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C6F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ab/>
        <w:t>Совет на општина Берово</w:t>
      </w:r>
    </w:p>
    <w:p w:rsidR="00C75CA8" w:rsidRPr="008D5C49" w:rsidRDefault="00AC4233" w:rsidP="00C75C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30. 11</w:t>
      </w:r>
      <w:r w:rsidR="008D5C49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6906D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75CA8"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год.                                    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8D5C4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 Претседател</w:t>
      </w:r>
    </w:p>
    <w:p w:rsidR="00D50E39" w:rsidRPr="008D5C49" w:rsidRDefault="00C75CA8" w:rsidP="00AC42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D5C49">
        <w:rPr>
          <w:rFonts w:ascii="Times New Roman" w:hAnsi="Times New Roman" w:cs="Times New Roman"/>
          <w:color w:val="000000"/>
          <w:sz w:val="24"/>
          <w:szCs w:val="24"/>
        </w:rPr>
        <w:t xml:space="preserve"> Берово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8D5C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5C49">
        <w:rPr>
          <w:rFonts w:ascii="Times New Roman" w:hAnsi="Times New Roman" w:cs="Times New Roman"/>
          <w:color w:val="000000"/>
          <w:sz w:val="24"/>
          <w:szCs w:val="24"/>
        </w:rPr>
        <w:t>Јован Матеничарски</w:t>
      </w:r>
    </w:p>
    <w:sectPr w:rsidR="00D50E39" w:rsidRPr="008D5C49" w:rsidSect="00275F44">
      <w:pgSz w:w="11906" w:h="16838"/>
      <w:pgMar w:top="1135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CB" w:rsidRDefault="00BD18CB" w:rsidP="0017233B">
      <w:pPr>
        <w:spacing w:after="0" w:line="240" w:lineRule="auto"/>
      </w:pPr>
      <w:r>
        <w:separator/>
      </w:r>
    </w:p>
  </w:endnote>
  <w:endnote w:type="continuationSeparator" w:id="0">
    <w:p w:rsidR="00BD18CB" w:rsidRDefault="00BD18CB" w:rsidP="0017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CB" w:rsidRDefault="00BD18CB" w:rsidP="0017233B">
      <w:pPr>
        <w:spacing w:after="0" w:line="240" w:lineRule="auto"/>
      </w:pPr>
      <w:r>
        <w:separator/>
      </w:r>
    </w:p>
  </w:footnote>
  <w:footnote w:type="continuationSeparator" w:id="0">
    <w:p w:rsidR="00BD18CB" w:rsidRDefault="00BD18CB" w:rsidP="0017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EEB"/>
    <w:multiLevelType w:val="hybridMultilevel"/>
    <w:tmpl w:val="4E487924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3DF4"/>
    <w:multiLevelType w:val="hybridMultilevel"/>
    <w:tmpl w:val="D5BC2BE6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D5CCB"/>
    <w:multiLevelType w:val="hybridMultilevel"/>
    <w:tmpl w:val="A3461E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4BD2121C">
      <w:start w:val="7"/>
      <w:numFmt w:val="bullet"/>
      <w:lvlText w:val="-"/>
      <w:lvlJc w:val="left"/>
      <w:pPr>
        <w:ind w:left="2520" w:hanging="360"/>
      </w:pPr>
      <w:rPr>
        <w:rFonts w:ascii="StobiSerif Regular" w:eastAsia="Calibri" w:hAnsi="StobiSerif Regular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43A4C"/>
    <w:multiLevelType w:val="hybridMultilevel"/>
    <w:tmpl w:val="76226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A83"/>
    <w:multiLevelType w:val="hybridMultilevel"/>
    <w:tmpl w:val="23A86036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7BF1"/>
    <w:multiLevelType w:val="multilevel"/>
    <w:tmpl w:val="49E44698"/>
    <w:lvl w:ilvl="0">
      <w:start w:val="12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numFmt w:val="decimalZero"/>
      <w:lvlText w:val="%1.%2"/>
      <w:lvlJc w:val="left"/>
      <w:pPr>
        <w:ind w:left="1485" w:hanging="112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45" w:hanging="112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05" w:hanging="112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BC736E7"/>
    <w:multiLevelType w:val="hybridMultilevel"/>
    <w:tmpl w:val="DAEE696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2D7D9A"/>
    <w:multiLevelType w:val="hybridMultilevel"/>
    <w:tmpl w:val="23361A5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681"/>
    <w:multiLevelType w:val="hybridMultilevel"/>
    <w:tmpl w:val="7E505ED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08E2"/>
    <w:multiLevelType w:val="hybridMultilevel"/>
    <w:tmpl w:val="103C3CA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768C"/>
    <w:multiLevelType w:val="hybridMultilevel"/>
    <w:tmpl w:val="6996407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C74E9"/>
    <w:multiLevelType w:val="hybridMultilevel"/>
    <w:tmpl w:val="B218D9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E1BD1"/>
    <w:multiLevelType w:val="hybridMultilevel"/>
    <w:tmpl w:val="B7EC77A8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107B7"/>
    <w:multiLevelType w:val="hybridMultilevel"/>
    <w:tmpl w:val="63DA428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133278"/>
    <w:multiLevelType w:val="hybridMultilevel"/>
    <w:tmpl w:val="C4B60A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43927"/>
    <w:multiLevelType w:val="hybridMultilevel"/>
    <w:tmpl w:val="3F446C5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E3147"/>
    <w:multiLevelType w:val="hybridMultilevel"/>
    <w:tmpl w:val="5A1E9BF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B0040"/>
    <w:multiLevelType w:val="hybridMultilevel"/>
    <w:tmpl w:val="A2FABF90"/>
    <w:lvl w:ilvl="0" w:tplc="042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31406B"/>
    <w:multiLevelType w:val="hybridMultilevel"/>
    <w:tmpl w:val="5C50DA2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91B8B"/>
    <w:multiLevelType w:val="hybridMultilevel"/>
    <w:tmpl w:val="A0DCB7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F6134"/>
    <w:multiLevelType w:val="hybridMultilevel"/>
    <w:tmpl w:val="C47AF406"/>
    <w:lvl w:ilvl="0" w:tplc="F0EC20F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012B3"/>
    <w:multiLevelType w:val="hybridMultilevel"/>
    <w:tmpl w:val="0D5827B6"/>
    <w:lvl w:ilvl="0" w:tplc="A816D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932"/>
    <w:multiLevelType w:val="hybridMultilevel"/>
    <w:tmpl w:val="48742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213B4"/>
    <w:multiLevelType w:val="hybridMultilevel"/>
    <w:tmpl w:val="11124D4A"/>
    <w:lvl w:ilvl="0" w:tplc="042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63004B"/>
    <w:multiLevelType w:val="hybridMultilevel"/>
    <w:tmpl w:val="F196C902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4023EAB"/>
    <w:multiLevelType w:val="hybridMultilevel"/>
    <w:tmpl w:val="BEF8CEAC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25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6"/>
  </w:num>
  <w:num w:numId="16">
    <w:abstractNumId w:val="19"/>
  </w:num>
  <w:num w:numId="17">
    <w:abstractNumId w:val="11"/>
  </w:num>
  <w:num w:numId="18">
    <w:abstractNumId w:val="13"/>
  </w:num>
  <w:num w:numId="19">
    <w:abstractNumId w:val="18"/>
  </w:num>
  <w:num w:numId="20">
    <w:abstractNumId w:val="10"/>
  </w:num>
  <w:num w:numId="21">
    <w:abstractNumId w:val="1"/>
  </w:num>
  <w:num w:numId="22">
    <w:abstractNumId w:val="23"/>
  </w:num>
  <w:num w:numId="23">
    <w:abstractNumId w:val="12"/>
  </w:num>
  <w:num w:numId="24">
    <w:abstractNumId w:val="21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A"/>
    <w:rsid w:val="00015BC7"/>
    <w:rsid w:val="00015D2E"/>
    <w:rsid w:val="00020F6F"/>
    <w:rsid w:val="00026044"/>
    <w:rsid w:val="00036388"/>
    <w:rsid w:val="000B3157"/>
    <w:rsid w:val="000B399B"/>
    <w:rsid w:val="000D55F5"/>
    <w:rsid w:val="000D7D13"/>
    <w:rsid w:val="0011230E"/>
    <w:rsid w:val="00130580"/>
    <w:rsid w:val="00140788"/>
    <w:rsid w:val="00147476"/>
    <w:rsid w:val="00166482"/>
    <w:rsid w:val="0017233B"/>
    <w:rsid w:val="00176690"/>
    <w:rsid w:val="001842BA"/>
    <w:rsid w:val="001A4AF8"/>
    <w:rsid w:val="001B4109"/>
    <w:rsid w:val="001D29FE"/>
    <w:rsid w:val="001F74DE"/>
    <w:rsid w:val="0020620E"/>
    <w:rsid w:val="002114D6"/>
    <w:rsid w:val="00217240"/>
    <w:rsid w:val="00271F3B"/>
    <w:rsid w:val="002724F0"/>
    <w:rsid w:val="00272EF7"/>
    <w:rsid w:val="00275F44"/>
    <w:rsid w:val="00295B6E"/>
    <w:rsid w:val="002C4915"/>
    <w:rsid w:val="00300F96"/>
    <w:rsid w:val="00337D7A"/>
    <w:rsid w:val="003636BB"/>
    <w:rsid w:val="00387AE4"/>
    <w:rsid w:val="0039544E"/>
    <w:rsid w:val="003A3983"/>
    <w:rsid w:val="003C0B6C"/>
    <w:rsid w:val="003C196D"/>
    <w:rsid w:val="003C2775"/>
    <w:rsid w:val="003D2D8F"/>
    <w:rsid w:val="003D52BD"/>
    <w:rsid w:val="004410CB"/>
    <w:rsid w:val="00445856"/>
    <w:rsid w:val="004554C9"/>
    <w:rsid w:val="00461845"/>
    <w:rsid w:val="00487E05"/>
    <w:rsid w:val="004A0238"/>
    <w:rsid w:val="004B24C0"/>
    <w:rsid w:val="004C5712"/>
    <w:rsid w:val="004C77F2"/>
    <w:rsid w:val="004D5DFF"/>
    <w:rsid w:val="004F6584"/>
    <w:rsid w:val="00500523"/>
    <w:rsid w:val="00515C6E"/>
    <w:rsid w:val="005459D9"/>
    <w:rsid w:val="0056042A"/>
    <w:rsid w:val="00564CFF"/>
    <w:rsid w:val="00583227"/>
    <w:rsid w:val="00585096"/>
    <w:rsid w:val="00595466"/>
    <w:rsid w:val="005A26A7"/>
    <w:rsid w:val="005B107E"/>
    <w:rsid w:val="005B3F53"/>
    <w:rsid w:val="005B6504"/>
    <w:rsid w:val="005C1B0C"/>
    <w:rsid w:val="005C6F0B"/>
    <w:rsid w:val="005D4C74"/>
    <w:rsid w:val="005E3745"/>
    <w:rsid w:val="005F5BF6"/>
    <w:rsid w:val="00604692"/>
    <w:rsid w:val="00610C35"/>
    <w:rsid w:val="00617CBE"/>
    <w:rsid w:val="006347BE"/>
    <w:rsid w:val="00634B29"/>
    <w:rsid w:val="00644D54"/>
    <w:rsid w:val="0065001E"/>
    <w:rsid w:val="00654088"/>
    <w:rsid w:val="0066138F"/>
    <w:rsid w:val="00661E93"/>
    <w:rsid w:val="00663682"/>
    <w:rsid w:val="006669EF"/>
    <w:rsid w:val="0067209E"/>
    <w:rsid w:val="00675BA5"/>
    <w:rsid w:val="006906DB"/>
    <w:rsid w:val="006A37B6"/>
    <w:rsid w:val="006A5913"/>
    <w:rsid w:val="006D6339"/>
    <w:rsid w:val="006D7EF8"/>
    <w:rsid w:val="006F53AA"/>
    <w:rsid w:val="00703580"/>
    <w:rsid w:val="00733049"/>
    <w:rsid w:val="00765748"/>
    <w:rsid w:val="00767092"/>
    <w:rsid w:val="00772E75"/>
    <w:rsid w:val="0079129F"/>
    <w:rsid w:val="0079565F"/>
    <w:rsid w:val="007B70FF"/>
    <w:rsid w:val="007E0964"/>
    <w:rsid w:val="007F1811"/>
    <w:rsid w:val="007F53ED"/>
    <w:rsid w:val="00800E60"/>
    <w:rsid w:val="0082156E"/>
    <w:rsid w:val="00823EDE"/>
    <w:rsid w:val="00837136"/>
    <w:rsid w:val="00864705"/>
    <w:rsid w:val="008655B7"/>
    <w:rsid w:val="00866841"/>
    <w:rsid w:val="0088280B"/>
    <w:rsid w:val="00891202"/>
    <w:rsid w:val="008935DF"/>
    <w:rsid w:val="00897F26"/>
    <w:rsid w:val="008A4962"/>
    <w:rsid w:val="008B48E1"/>
    <w:rsid w:val="008D5C49"/>
    <w:rsid w:val="008E7E2E"/>
    <w:rsid w:val="00952C3B"/>
    <w:rsid w:val="00957640"/>
    <w:rsid w:val="00985552"/>
    <w:rsid w:val="009A0B6D"/>
    <w:rsid w:val="009B1E3F"/>
    <w:rsid w:val="009C6D1A"/>
    <w:rsid w:val="009D6D7B"/>
    <w:rsid w:val="009E5763"/>
    <w:rsid w:val="00A074EB"/>
    <w:rsid w:val="00A10375"/>
    <w:rsid w:val="00A25104"/>
    <w:rsid w:val="00A4178A"/>
    <w:rsid w:val="00A4341B"/>
    <w:rsid w:val="00A511A3"/>
    <w:rsid w:val="00A56AC6"/>
    <w:rsid w:val="00A8253C"/>
    <w:rsid w:val="00A866B9"/>
    <w:rsid w:val="00A94CAF"/>
    <w:rsid w:val="00AA3273"/>
    <w:rsid w:val="00AB2A63"/>
    <w:rsid w:val="00AB560C"/>
    <w:rsid w:val="00AB7890"/>
    <w:rsid w:val="00AC4233"/>
    <w:rsid w:val="00AD6985"/>
    <w:rsid w:val="00B04B08"/>
    <w:rsid w:val="00B05B17"/>
    <w:rsid w:val="00B063EF"/>
    <w:rsid w:val="00B2130A"/>
    <w:rsid w:val="00B438C0"/>
    <w:rsid w:val="00B44389"/>
    <w:rsid w:val="00B45969"/>
    <w:rsid w:val="00B61DD4"/>
    <w:rsid w:val="00B71F16"/>
    <w:rsid w:val="00B8337F"/>
    <w:rsid w:val="00BB77E1"/>
    <w:rsid w:val="00BC00B7"/>
    <w:rsid w:val="00BC7A85"/>
    <w:rsid w:val="00BD18CB"/>
    <w:rsid w:val="00BE447F"/>
    <w:rsid w:val="00BF2ABD"/>
    <w:rsid w:val="00C02655"/>
    <w:rsid w:val="00C17CEA"/>
    <w:rsid w:val="00C2616F"/>
    <w:rsid w:val="00C70537"/>
    <w:rsid w:val="00C74356"/>
    <w:rsid w:val="00C75CA8"/>
    <w:rsid w:val="00C769C8"/>
    <w:rsid w:val="00C8010F"/>
    <w:rsid w:val="00CE20A7"/>
    <w:rsid w:val="00CF1BEF"/>
    <w:rsid w:val="00CF6BFA"/>
    <w:rsid w:val="00D146FA"/>
    <w:rsid w:val="00D234B2"/>
    <w:rsid w:val="00D24FD2"/>
    <w:rsid w:val="00D27544"/>
    <w:rsid w:val="00D43C66"/>
    <w:rsid w:val="00D50E39"/>
    <w:rsid w:val="00D935D9"/>
    <w:rsid w:val="00D96090"/>
    <w:rsid w:val="00DA6CAA"/>
    <w:rsid w:val="00DC40AF"/>
    <w:rsid w:val="00DD074B"/>
    <w:rsid w:val="00DE79FA"/>
    <w:rsid w:val="00DF1F42"/>
    <w:rsid w:val="00E21309"/>
    <w:rsid w:val="00E22CE2"/>
    <w:rsid w:val="00E4707E"/>
    <w:rsid w:val="00E47697"/>
    <w:rsid w:val="00E55905"/>
    <w:rsid w:val="00E66B40"/>
    <w:rsid w:val="00E87CCB"/>
    <w:rsid w:val="00EA24A5"/>
    <w:rsid w:val="00EA3E52"/>
    <w:rsid w:val="00EB090F"/>
    <w:rsid w:val="00EB6E67"/>
    <w:rsid w:val="00ED1C9A"/>
    <w:rsid w:val="00ED2226"/>
    <w:rsid w:val="00ED442F"/>
    <w:rsid w:val="00ED7369"/>
    <w:rsid w:val="00EE6824"/>
    <w:rsid w:val="00EE75A4"/>
    <w:rsid w:val="00EF436E"/>
    <w:rsid w:val="00F14B5A"/>
    <w:rsid w:val="00F3253D"/>
    <w:rsid w:val="00F33DD1"/>
    <w:rsid w:val="00F448FC"/>
    <w:rsid w:val="00F868E2"/>
    <w:rsid w:val="00FB1984"/>
    <w:rsid w:val="00FB4CA8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namehighlightoffline">
    <w:name w:val="skype_name_highlight_offline"/>
    <w:basedOn w:val="DefaultParagraphFont"/>
    <w:rsid w:val="00A4178A"/>
  </w:style>
  <w:style w:type="character" w:customStyle="1" w:styleId="skypenamemark">
    <w:name w:val="skype_name_mark"/>
    <w:basedOn w:val="DefaultParagraphFont"/>
    <w:rsid w:val="00A4178A"/>
  </w:style>
  <w:style w:type="paragraph" w:styleId="ListParagraph">
    <w:name w:val="List Paragraph"/>
    <w:basedOn w:val="Normal"/>
    <w:uiPriority w:val="34"/>
    <w:qFormat/>
    <w:rsid w:val="005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9120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20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D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5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5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3B"/>
  </w:style>
  <w:style w:type="paragraph" w:styleId="Footer">
    <w:name w:val="footer"/>
    <w:basedOn w:val="Normal"/>
    <w:link w:val="Foot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namehighlightoffline">
    <w:name w:val="skype_name_highlight_offline"/>
    <w:basedOn w:val="DefaultParagraphFont"/>
    <w:rsid w:val="00A4178A"/>
  </w:style>
  <w:style w:type="character" w:customStyle="1" w:styleId="skypenamemark">
    <w:name w:val="skype_name_mark"/>
    <w:basedOn w:val="DefaultParagraphFont"/>
    <w:rsid w:val="00A4178A"/>
  </w:style>
  <w:style w:type="paragraph" w:styleId="ListParagraph">
    <w:name w:val="List Paragraph"/>
    <w:basedOn w:val="Normal"/>
    <w:uiPriority w:val="34"/>
    <w:qFormat/>
    <w:rsid w:val="005B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91202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120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ED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B5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B5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AB5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33B"/>
  </w:style>
  <w:style w:type="paragraph" w:styleId="Footer">
    <w:name w:val="footer"/>
    <w:basedOn w:val="Normal"/>
    <w:link w:val="FooterChar"/>
    <w:uiPriority w:val="99"/>
    <w:unhideWhenUsed/>
    <w:rsid w:val="00172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>Општина Берово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A44C3-CD12-4B91-B218-8BC4BC0F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8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Предлог-Програма за активностите на општина Берово во областа на културата за 2016 годинја“</vt:lpstr>
    </vt:vector>
  </TitlesOfParts>
  <Company>ОПШТИНА БЕРОВО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Предлог-Програма за активностите на општина Берово во областа на културата за 2016 годинја“</dc:title>
  <dc:subject>Програма - 2016 година</dc:subject>
  <dc:creator>Општина Берово</dc:creator>
  <cp:lastModifiedBy>Windows User</cp:lastModifiedBy>
  <cp:revision>33</cp:revision>
  <cp:lastPrinted>2018-11-21T14:36:00Z</cp:lastPrinted>
  <dcterms:created xsi:type="dcterms:W3CDTF">2018-09-12T08:32:00Z</dcterms:created>
  <dcterms:modified xsi:type="dcterms:W3CDTF">2018-12-03T13:49:00Z</dcterms:modified>
</cp:coreProperties>
</file>