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EA" w:rsidRDefault="00C17CEA" w:rsidP="0002604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Style w:val="TableGrid"/>
        <w:tblW w:w="11624" w:type="dxa"/>
        <w:tblInd w:w="-1168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1624"/>
      </w:tblGrid>
      <w:tr w:rsidR="00F3253D" w:rsidTr="00F0756E">
        <w:trPr>
          <w:trHeight w:val="9442"/>
        </w:trPr>
        <w:tc>
          <w:tcPr>
            <w:tcW w:w="11624" w:type="dxa"/>
            <w:shd w:val="clear" w:color="auto" w:fill="CCC0D9" w:themeFill="accent4" w:themeFillTint="66"/>
            <w:vAlign w:val="center"/>
          </w:tcPr>
          <w:p w:rsidR="00ED33EF" w:rsidRDefault="00ED33EF" w:rsidP="00ED33EF">
            <w:pPr>
              <w:rPr>
                <w:rFonts w:ascii="Times New Roman" w:eastAsia="MS Mincho" w:hAnsi="Times New Roman" w:cs="Times New Roman"/>
                <w:sz w:val="56"/>
                <w:szCs w:val="56"/>
                <w:lang w:eastAsia="ja-JP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1033461" wp14:editId="12FD2E81">
                  <wp:extent cx="1984934" cy="1614115"/>
                  <wp:effectExtent l="95250" t="133350" r="92075" b="120015"/>
                  <wp:docPr id="3" name="Picture 3" descr="http://www.berovo.gov.mk/images/stories/2019/etnootvaranje/dsc_0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rovo.gov.mk/images/stories/2019/etnootvaranje/dsc_0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18580">
                            <a:off x="0" y="0"/>
                            <a:ext cx="1995504" cy="1622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5EDC65C" wp14:editId="5DDF7370">
                  <wp:extent cx="2227363" cy="1486812"/>
                  <wp:effectExtent l="0" t="0" r="1905" b="0"/>
                  <wp:docPr id="4" name="Picture 4" descr="http://www.berovo.gov.mk/images/stories/2019/veligden/dsc_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rovo.gov.mk/images/stories/2019/veligden/dsc_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1" cy="1491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MS Mincho" w:hAnsi="Times New Roman" w:cs="Times New Roman"/>
                <w:sz w:val="56"/>
                <w:szCs w:val="56"/>
                <w:lang w:eastAsia="ja-JP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05C7C7B" wp14:editId="572070FF">
                  <wp:extent cx="1979874" cy="1494845"/>
                  <wp:effectExtent l="57150" t="76200" r="59055" b="67310"/>
                  <wp:docPr id="5" name="Picture 5" descr="http://www.berovo.gov.mk/images/stories/2019/kvintet/20190604_190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erovo.gov.mk/images/stories/2019/kvintet/20190604_190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65921">
                            <a:off x="0" y="0"/>
                            <a:ext cx="1986021" cy="1499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9BB936" wp14:editId="7B1D0689">
                  <wp:extent cx="2181426" cy="1454913"/>
                  <wp:effectExtent l="133350" t="228600" r="142875" b="221615"/>
                  <wp:docPr id="6" name="Picture 6" descr="http://www.berovo.gov.mk/images/stories/2019/bamburci2019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erovo.gov.mk/images/stories/2019/bamburci2019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3221">
                            <a:off x="0" y="0"/>
                            <a:ext cx="2194684" cy="1463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909F45" wp14:editId="7E3AEA50">
                  <wp:extent cx="2194560" cy="1464915"/>
                  <wp:effectExtent l="133350" t="228600" r="129540" b="231140"/>
                  <wp:docPr id="7" name="Picture 7" descr="http://www.berovo.gov.mk/images/stories/2018/pretstava/DSC_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ovo.gov.mk/images/stories/2018/pretstava/DSC_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2847">
                            <a:off x="0" y="0"/>
                            <a:ext cx="2197503" cy="146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3BED82" wp14:editId="5713642D">
                  <wp:extent cx="1976402" cy="1319291"/>
                  <wp:effectExtent l="95250" t="152400" r="81280" b="147955"/>
                  <wp:docPr id="8" name="Picture 8" descr="http://www.berovo.gov.mk/images/stories/2018/teatarng/dsc_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erovo.gov.mk/images/stories/2018/teatarng/dsc_0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3163">
                            <a:off x="0" y="0"/>
                            <a:ext cx="1976314" cy="1319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33EF" w:rsidRDefault="00ED33EF" w:rsidP="00ED33EF">
            <w:pPr>
              <w:rPr>
                <w:rFonts w:ascii="Times New Roman" w:eastAsia="MS Mincho" w:hAnsi="Times New Roman" w:cs="Times New Roman"/>
                <w:sz w:val="56"/>
                <w:szCs w:val="56"/>
                <w:lang w:eastAsia="ja-JP"/>
              </w:rPr>
            </w:pPr>
          </w:p>
          <w:p w:rsidR="00ED33EF" w:rsidRPr="00ED33EF" w:rsidRDefault="00ED33EF" w:rsidP="00ED33EF">
            <w:pPr>
              <w:jc w:val="center"/>
              <w:rPr>
                <w:rFonts w:ascii="Times New Roman" w:eastAsia="MS Mincho" w:hAnsi="Times New Roman" w:cs="Times New Roman"/>
                <w:sz w:val="44"/>
                <w:szCs w:val="44"/>
                <w:lang w:eastAsia="ja-JP"/>
              </w:rPr>
            </w:pPr>
            <w:bookmarkStart w:id="0" w:name="_GoBack"/>
            <w:bookmarkEnd w:id="0"/>
            <w:r w:rsidRPr="00ED33EF">
              <w:rPr>
                <w:rFonts w:ascii="Times New Roman" w:eastAsia="MS Mincho" w:hAnsi="Times New Roman" w:cs="Times New Roman"/>
                <w:sz w:val="44"/>
                <w:szCs w:val="44"/>
                <w:lang w:eastAsia="ja-JP"/>
              </w:rPr>
              <w:t>ПРОГРАМА</w:t>
            </w:r>
          </w:p>
          <w:p w:rsidR="00F0756E" w:rsidRDefault="00ED33EF" w:rsidP="00F0756E">
            <w:pPr>
              <w:jc w:val="center"/>
              <w:rPr>
                <w:rFonts w:ascii="Times New Roman" w:eastAsia="MS Mincho" w:hAnsi="Times New Roman" w:cs="Times New Roman"/>
                <w:sz w:val="44"/>
                <w:szCs w:val="44"/>
                <w:lang w:eastAsia="ja-JP"/>
              </w:rPr>
            </w:pPr>
            <w:r w:rsidRPr="00ED33EF">
              <w:rPr>
                <w:rFonts w:ascii="Times New Roman" w:eastAsia="MS Mincho" w:hAnsi="Times New Roman" w:cs="Times New Roman"/>
                <w:sz w:val="44"/>
                <w:szCs w:val="44"/>
                <w:lang w:eastAsia="ja-JP"/>
              </w:rPr>
              <w:t>за активностите на Општина Берово во областа на културата за 2020година</w:t>
            </w:r>
          </w:p>
          <w:p w:rsidR="00ED33EF" w:rsidRPr="00F0756E" w:rsidRDefault="00ED33EF" w:rsidP="00F0756E">
            <w:pPr>
              <w:rPr>
                <w:rFonts w:ascii="Times New Roman" w:eastAsia="MS Mincho" w:hAnsi="Times New Roman" w:cs="Times New Roman"/>
                <w:sz w:val="44"/>
                <w:szCs w:val="44"/>
                <w:lang w:eastAsia="ja-JP"/>
              </w:rPr>
            </w:pPr>
          </w:p>
        </w:tc>
      </w:tr>
    </w:tbl>
    <w:p w:rsidR="00F3253D" w:rsidRPr="008D5C49" w:rsidRDefault="00F3253D" w:rsidP="0002604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253D" w:rsidRPr="00F3253D" w:rsidRDefault="00F3253D" w:rsidP="00F3253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253D">
        <w:rPr>
          <w:rFonts w:ascii="Times New Roman" w:eastAsia="MS Mincho" w:hAnsi="Times New Roman" w:cs="Times New Roman"/>
          <w:sz w:val="28"/>
          <w:szCs w:val="28"/>
          <w:lang w:eastAsia="ja-JP"/>
        </w:rPr>
        <w:t>Годишна програма</w:t>
      </w:r>
    </w:p>
    <w:p w:rsidR="00026044" w:rsidRDefault="00F3253D" w:rsidP="00F3253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253D">
        <w:rPr>
          <w:rFonts w:ascii="Times New Roman" w:eastAsia="MS Mincho" w:hAnsi="Times New Roman" w:cs="Times New Roman"/>
          <w:sz w:val="28"/>
          <w:szCs w:val="28"/>
          <w:lang w:eastAsia="ja-JP"/>
        </w:rPr>
        <w:t>20</w:t>
      </w:r>
      <w:r w:rsidR="00C734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20 </w:t>
      </w:r>
      <w:r w:rsidRPr="00F3253D">
        <w:rPr>
          <w:rFonts w:ascii="Times New Roman" w:eastAsia="MS Mincho" w:hAnsi="Times New Roman" w:cs="Times New Roman"/>
          <w:sz w:val="28"/>
          <w:szCs w:val="28"/>
          <w:lang w:eastAsia="ja-JP"/>
        </w:rPr>
        <w:t>година</w:t>
      </w:r>
    </w:p>
    <w:p w:rsidR="00765748" w:rsidRDefault="00765748" w:rsidP="00FB4CA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5748" w:rsidRPr="008D5C49" w:rsidRDefault="00C126FE" w:rsidP="00F3253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10.12</w:t>
      </w:r>
      <w:r w:rsidR="00FB4CA8">
        <w:rPr>
          <w:rFonts w:ascii="Times New Roman" w:eastAsia="MS Mincho" w:hAnsi="Times New Roman" w:cs="Times New Roman"/>
          <w:sz w:val="28"/>
          <w:szCs w:val="28"/>
          <w:lang w:eastAsia="ja-JP"/>
        </w:rPr>
        <w:t>.201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="00FB4CA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година</w:t>
      </w: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D5C49">
        <w:rPr>
          <w:rFonts w:ascii="Times New Roman" w:eastAsia="MS Mincho" w:hAnsi="Times New Roman" w:cs="Times New Roman"/>
          <w:sz w:val="28"/>
          <w:szCs w:val="28"/>
          <w:lang w:eastAsia="ja-JP"/>
        </w:rPr>
        <w:t>Одделение за јавни дејности</w:t>
      </w:r>
    </w:p>
    <w:p w:rsidR="00C17CEA" w:rsidRDefault="00FB4CA8" w:rsidP="00FB4CA8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B4CA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Биљана Марковска</w:t>
      </w:r>
    </w:p>
    <w:p w:rsidR="00FB4CA8" w:rsidRPr="00FB4CA8" w:rsidRDefault="00FB4CA8" w:rsidP="00FB4CA8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F3253D" w:rsidRPr="008D5C49" w:rsidRDefault="00F3253D" w:rsidP="00F0756E">
      <w:pPr>
        <w:rPr>
          <w:rFonts w:ascii="Times New Roman" w:hAnsi="Times New Roman" w:cs="Times New Roman"/>
          <w:sz w:val="24"/>
          <w:szCs w:val="24"/>
        </w:rPr>
      </w:pPr>
    </w:p>
    <w:p w:rsidR="003C196D" w:rsidRPr="008D5C49" w:rsidRDefault="003C196D" w:rsidP="003C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5C49">
        <w:rPr>
          <w:rFonts w:ascii="Times New Roman" w:hAnsi="Times New Roman" w:cs="Times New Roman"/>
          <w:sz w:val="24"/>
          <w:szCs w:val="24"/>
        </w:rPr>
        <w:lastRenderedPageBreak/>
        <w:t xml:space="preserve">Врз основа на член 62 став 1 точка 1 од Законот за локална самоуправа („Сл. весник на РМ“ бр.5/02), а во врска со член 73 од Статутот на Општина  Берово </w:t>
      </w:r>
      <w:r w:rsidR="00172D80" w:rsidRPr="00172D80">
        <w:rPr>
          <w:rFonts w:ascii="Times New Roman" w:hAnsi="Times New Roman" w:cs="Times New Roman"/>
          <w:sz w:val="24"/>
          <w:szCs w:val="24"/>
        </w:rPr>
        <w:t>(„Службен гласник на Општина Берово“</w:t>
      </w:r>
      <w:r w:rsidR="00706A78">
        <w:rPr>
          <w:rFonts w:ascii="Times New Roman" w:hAnsi="Times New Roman" w:cs="Times New Roman"/>
          <w:sz w:val="24"/>
          <w:szCs w:val="24"/>
        </w:rPr>
        <w:t xml:space="preserve"> </w:t>
      </w:r>
      <w:r w:rsidR="00172D80" w:rsidRPr="00172D80">
        <w:rPr>
          <w:rFonts w:ascii="Times New Roman" w:hAnsi="Times New Roman" w:cs="Times New Roman"/>
          <w:sz w:val="24"/>
          <w:szCs w:val="24"/>
        </w:rPr>
        <w:t>бр.13/02, 18/07, 30/08, 20/10 и 20/19)</w:t>
      </w:r>
      <w:r w:rsidR="00172D80">
        <w:rPr>
          <w:rFonts w:ascii="Times New Roman" w:hAnsi="Times New Roman" w:cs="Times New Roman"/>
          <w:sz w:val="24"/>
          <w:szCs w:val="24"/>
        </w:rPr>
        <w:t xml:space="preserve">, </w:t>
      </w:r>
      <w:r w:rsidRPr="008D5C49">
        <w:rPr>
          <w:rFonts w:ascii="Times New Roman" w:hAnsi="Times New Roman" w:cs="Times New Roman"/>
          <w:sz w:val="24"/>
          <w:szCs w:val="24"/>
        </w:rPr>
        <w:t>Советот на Општина Берово на седницата од</w:t>
      </w:r>
      <w:r w:rsidR="00A94CAF" w:rsidRPr="008D5C49">
        <w:rPr>
          <w:rFonts w:ascii="Times New Roman" w:hAnsi="Times New Roman" w:cs="Times New Roman"/>
          <w:sz w:val="24"/>
          <w:szCs w:val="24"/>
        </w:rPr>
        <w:t xml:space="preserve">ржана  на </w:t>
      </w:r>
      <w:r w:rsidR="00172D80">
        <w:rPr>
          <w:rFonts w:ascii="Times New Roman" w:hAnsi="Times New Roman" w:cs="Times New Roman"/>
          <w:sz w:val="24"/>
          <w:szCs w:val="24"/>
        </w:rPr>
        <w:t>19.12</w:t>
      </w:r>
      <w:r w:rsidR="00675BA5">
        <w:rPr>
          <w:rFonts w:ascii="Times New Roman" w:hAnsi="Times New Roman" w:cs="Times New Roman"/>
          <w:sz w:val="24"/>
          <w:szCs w:val="24"/>
        </w:rPr>
        <w:t xml:space="preserve"> </w:t>
      </w:r>
      <w:r w:rsidR="006F53AA" w:rsidRPr="008D5C49">
        <w:rPr>
          <w:rFonts w:ascii="Times New Roman" w:hAnsi="Times New Roman" w:cs="Times New Roman"/>
          <w:sz w:val="24"/>
          <w:szCs w:val="24"/>
        </w:rPr>
        <w:t>.201</w:t>
      </w:r>
      <w:r w:rsidR="00F0756E">
        <w:rPr>
          <w:rFonts w:ascii="Times New Roman" w:hAnsi="Times New Roman" w:cs="Times New Roman"/>
          <w:sz w:val="24"/>
          <w:szCs w:val="24"/>
        </w:rPr>
        <w:t>9</w:t>
      </w:r>
      <w:r w:rsidRPr="008D5C49">
        <w:rPr>
          <w:rFonts w:ascii="Times New Roman" w:hAnsi="Times New Roman" w:cs="Times New Roman"/>
          <w:sz w:val="24"/>
          <w:szCs w:val="24"/>
        </w:rPr>
        <w:t xml:space="preserve"> година донесе</w:t>
      </w:r>
      <w:r w:rsidR="008D5C4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C196D" w:rsidRPr="008D5C49" w:rsidRDefault="003C196D" w:rsidP="003C1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6D" w:rsidRPr="008D5C49" w:rsidRDefault="003C196D" w:rsidP="003C1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49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</w:p>
    <w:p w:rsidR="003C196D" w:rsidRDefault="003C196D" w:rsidP="007657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C49">
        <w:rPr>
          <w:rFonts w:ascii="Times New Roman" w:hAnsi="Times New Roman" w:cs="Times New Roman"/>
          <w:b/>
          <w:sz w:val="24"/>
          <w:szCs w:val="24"/>
        </w:rPr>
        <w:t>за активностите на Општина Берово</w:t>
      </w:r>
      <w:r w:rsidR="00F0756E">
        <w:rPr>
          <w:rFonts w:ascii="Times New Roman" w:hAnsi="Times New Roman" w:cs="Times New Roman"/>
          <w:b/>
          <w:sz w:val="24"/>
          <w:szCs w:val="24"/>
        </w:rPr>
        <w:t xml:space="preserve"> во областа на културата во 2020</w:t>
      </w:r>
      <w:r w:rsidRPr="008D5C49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765748" w:rsidRDefault="00765748" w:rsidP="007657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5748" w:rsidRDefault="00765748" w:rsidP="007657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48">
        <w:rPr>
          <w:b/>
          <w:lang w:val="en-US"/>
        </w:rPr>
        <w:t xml:space="preserve">I      </w:t>
      </w:r>
      <w:r w:rsidRPr="00765748">
        <w:rPr>
          <w:rFonts w:ascii="Times New Roman" w:hAnsi="Times New Roman" w:cs="Times New Roman"/>
          <w:b/>
          <w:sz w:val="24"/>
          <w:szCs w:val="24"/>
        </w:rPr>
        <w:t>ВОВЕД</w:t>
      </w:r>
    </w:p>
    <w:p w:rsidR="00043BDF" w:rsidRDefault="00043BDF" w:rsidP="007657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DF" w:rsidRDefault="00043BDF" w:rsidP="00393C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рограми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областа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општина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Берово</w:t>
      </w: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утврдуваат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нејзините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цели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висината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редствата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нивно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3BDF" w:rsidRPr="00393CCC" w:rsidRDefault="00043BDF" w:rsidP="00393C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дефинира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целите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култураната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политика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општина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Берово</w:t>
      </w:r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кои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треба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исполнат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носителите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културните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тие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функција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културниот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развој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општината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43BDF" w:rsidRPr="00393CCC" w:rsidRDefault="00043BDF" w:rsidP="00393C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опфати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квалитетни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оригинални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разновидни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културни</w:t>
      </w:r>
      <w:proofErr w:type="spellEnd"/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содржини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кои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ќе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одразат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јавните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потреби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општината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областа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утврдуваат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активностите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кои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ќе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би</w:t>
      </w:r>
      <w:r>
        <w:rPr>
          <w:rFonts w:ascii="Times New Roman" w:hAnsi="Times New Roman" w:cs="Times New Roman"/>
          <w:sz w:val="24"/>
          <w:szCs w:val="24"/>
          <w:lang w:val="en-US"/>
        </w:rPr>
        <w:t>дат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финансирани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висината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средствата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нивна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реализација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93CCC" w:rsidRPr="00393CCC" w:rsidRDefault="00393CCC" w:rsidP="00393C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CCC" w:rsidRDefault="00393CCC" w:rsidP="00393C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Организацијата и реализацијата на културните настани и сите активности во програмата ќе придонесат</w:t>
      </w:r>
      <w:r w:rsidRPr="00393CCC">
        <w:rPr>
          <w:rFonts w:ascii="Times New Roman" w:hAnsi="Times New Roman" w:cs="Times New Roman"/>
          <w:sz w:val="24"/>
          <w:szCs w:val="24"/>
        </w:rPr>
        <w:t xml:space="preserve"> во изградбата на моделот на културно живеење, планирањето на развојот во културните области, подобро остварување на културното создавање и дистрибуција на културните вредности и културната соработка, како неопходност во афирмацијата на културните вредности од општината во другите средини и обратно.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CC" w:rsidRDefault="00393CCC" w:rsidP="00393C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CC">
        <w:rPr>
          <w:rFonts w:ascii="Times New Roman" w:hAnsi="Times New Roman" w:cs="Times New Roman"/>
          <w:sz w:val="24"/>
          <w:szCs w:val="24"/>
        </w:rPr>
        <w:t>Со оваа Програма, врз основа на критериумите за финансирање на програмите и проектите, се утврдуваат активностите кои ќе бидат финансирани со програмата и висината на с</w:t>
      </w:r>
      <w:r>
        <w:rPr>
          <w:rFonts w:ascii="Times New Roman" w:hAnsi="Times New Roman" w:cs="Times New Roman"/>
          <w:sz w:val="24"/>
          <w:szCs w:val="24"/>
        </w:rPr>
        <w:t>редствата за нивна реализација.</w:t>
      </w:r>
    </w:p>
    <w:p w:rsidR="00393CCC" w:rsidRDefault="00393CCC" w:rsidP="00393CC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3CCC">
        <w:rPr>
          <w:rFonts w:ascii="Times New Roman" w:hAnsi="Times New Roman" w:cs="Times New Roman"/>
          <w:sz w:val="24"/>
          <w:szCs w:val="24"/>
        </w:rPr>
        <w:t xml:space="preserve">Културните настани значително ја зголемуваат туристичката понуда на Берово како туристичка дестинација. Врз база на објавениот конкурс од страна на Министерство за култура на РМ, </w:t>
      </w:r>
      <w:r>
        <w:rPr>
          <w:rFonts w:ascii="Times New Roman" w:hAnsi="Times New Roman" w:cs="Times New Roman"/>
          <w:sz w:val="24"/>
          <w:szCs w:val="24"/>
        </w:rPr>
        <w:t xml:space="preserve">како и години наназад </w:t>
      </w:r>
      <w:r w:rsidRPr="00393CCC">
        <w:rPr>
          <w:rFonts w:ascii="Times New Roman" w:hAnsi="Times New Roman" w:cs="Times New Roman"/>
          <w:sz w:val="24"/>
          <w:szCs w:val="24"/>
        </w:rPr>
        <w:t xml:space="preserve">Општина Берово аплицира на </w:t>
      </w:r>
      <w:r w:rsidRPr="00393CCC">
        <w:rPr>
          <w:rFonts w:ascii="Times New Roman" w:hAnsi="Times New Roman" w:cs="Times New Roman"/>
          <w:sz w:val="24"/>
          <w:szCs w:val="24"/>
        </w:rPr>
        <w:lastRenderedPageBreak/>
        <w:t>годишниот конкурс за финансирање на проекти од на</w:t>
      </w:r>
      <w:r w:rsidR="00495288">
        <w:rPr>
          <w:rFonts w:ascii="Times New Roman" w:hAnsi="Times New Roman" w:cs="Times New Roman"/>
          <w:sz w:val="24"/>
          <w:szCs w:val="24"/>
        </w:rPr>
        <w:t>ционален интерес во културата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CCC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 xml:space="preserve">каде се </w:t>
      </w:r>
      <w:r w:rsidRPr="00393CCC">
        <w:rPr>
          <w:rFonts w:ascii="Times New Roman" w:hAnsi="Times New Roman" w:cs="Times New Roman"/>
          <w:sz w:val="24"/>
          <w:szCs w:val="24"/>
        </w:rPr>
        <w:t xml:space="preserve">очекува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3CCC">
        <w:rPr>
          <w:rFonts w:ascii="Times New Roman" w:hAnsi="Times New Roman" w:cs="Times New Roman"/>
          <w:sz w:val="24"/>
          <w:szCs w:val="24"/>
        </w:rPr>
        <w:t xml:space="preserve">инистерството да финансира </w:t>
      </w:r>
      <w:r>
        <w:rPr>
          <w:rFonts w:ascii="Times New Roman" w:hAnsi="Times New Roman" w:cs="Times New Roman"/>
          <w:sz w:val="24"/>
          <w:szCs w:val="24"/>
        </w:rPr>
        <w:t>голем дел од</w:t>
      </w:r>
      <w:r w:rsidRPr="00393CCC">
        <w:rPr>
          <w:rFonts w:ascii="Times New Roman" w:hAnsi="Times New Roman" w:cs="Times New Roman"/>
          <w:sz w:val="24"/>
          <w:szCs w:val="24"/>
        </w:rPr>
        <w:t xml:space="preserve"> активности</w:t>
      </w:r>
      <w:r>
        <w:rPr>
          <w:rFonts w:ascii="Times New Roman" w:hAnsi="Times New Roman" w:cs="Times New Roman"/>
          <w:sz w:val="24"/>
          <w:szCs w:val="24"/>
        </w:rPr>
        <w:t xml:space="preserve">те предвидени во </w:t>
      </w:r>
      <w:r w:rsidRPr="00393CCC">
        <w:rPr>
          <w:rFonts w:ascii="Times New Roman" w:hAnsi="Times New Roman" w:cs="Times New Roman"/>
          <w:sz w:val="24"/>
          <w:szCs w:val="24"/>
        </w:rPr>
        <w:t>програмата.</w:t>
      </w:r>
    </w:p>
    <w:p w:rsidR="00393CCC" w:rsidRPr="00393CCC" w:rsidRDefault="00393CCC" w:rsidP="00393C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3BDF" w:rsidRPr="00393CCC" w:rsidRDefault="00393CCC" w:rsidP="00043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Ц</w:t>
      </w:r>
      <w:r>
        <w:rPr>
          <w:rFonts w:ascii="Times New Roman" w:hAnsi="Times New Roman" w:cs="Times New Roman"/>
          <w:b/>
          <w:sz w:val="24"/>
          <w:szCs w:val="24"/>
        </w:rPr>
        <w:t>ЕЛИ</w:t>
      </w:r>
    </w:p>
    <w:p w:rsidR="00043BDF" w:rsidRPr="00043BDF" w:rsidRDefault="00043BDF" w:rsidP="00393CCC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Основна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Програмата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е,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поттикнат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поддржат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негување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фолклорот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обичаите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вредностите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својствени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традицијата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нашето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поднебје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организирањето</w:t>
      </w:r>
      <w:proofErr w:type="spellEnd"/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културните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манифестации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разновидни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специфични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творби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творештво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преку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93CCC" w:rsidRPr="00393CCC" w:rsidRDefault="00043BDF" w:rsidP="00393C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93CCC">
        <w:rPr>
          <w:rFonts w:ascii="Times New Roman" w:hAnsi="Times New Roman" w:cs="Times New Roman"/>
          <w:sz w:val="24"/>
          <w:szCs w:val="24"/>
        </w:rPr>
        <w:t>квалитетен културен живот на ниво на општината со обезбедување на богата, разновидна програма за сите возрасти;</w:t>
      </w:r>
    </w:p>
    <w:p w:rsidR="00043BDF" w:rsidRPr="00043BDF" w:rsidRDefault="00043BDF" w:rsidP="00043B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="00393CCC">
        <w:rPr>
          <w:rFonts w:ascii="Times New Roman" w:hAnsi="Times New Roman" w:cs="Times New Roman"/>
          <w:sz w:val="24"/>
          <w:szCs w:val="24"/>
          <w:lang w:val="en-US"/>
        </w:rPr>
        <w:t>афирм</w:t>
      </w:r>
      <w:proofErr w:type="spellEnd"/>
      <w:r w:rsidR="00393CCC">
        <w:rPr>
          <w:rFonts w:ascii="Times New Roman" w:hAnsi="Times New Roman" w:cs="Times New Roman"/>
          <w:sz w:val="24"/>
          <w:szCs w:val="24"/>
        </w:rPr>
        <w:t>ација</w:t>
      </w:r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материјалното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духовното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културното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наследство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3BDF" w:rsidRPr="00043BDF" w:rsidRDefault="00043BDF" w:rsidP="00043B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="00393CCC">
        <w:rPr>
          <w:rFonts w:ascii="Times New Roman" w:hAnsi="Times New Roman" w:cs="Times New Roman"/>
          <w:sz w:val="24"/>
          <w:szCs w:val="24"/>
          <w:lang w:val="en-US"/>
        </w:rPr>
        <w:t>афирм</w:t>
      </w:r>
      <w:proofErr w:type="spellEnd"/>
      <w:r w:rsidR="00393CCC">
        <w:rPr>
          <w:rFonts w:ascii="Times New Roman" w:hAnsi="Times New Roman" w:cs="Times New Roman"/>
          <w:sz w:val="24"/>
          <w:szCs w:val="24"/>
        </w:rPr>
        <w:t>ација</w:t>
      </w:r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културните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разноликости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припадниците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етничките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зедници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3BDF" w:rsidRPr="00043BDF" w:rsidRDefault="00043BDF" w:rsidP="00043B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достапност</w:t>
      </w:r>
      <w:proofErr w:type="spellEnd"/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културните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добра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вредности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граѓаните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3BDF" w:rsidRPr="00043BDF" w:rsidRDefault="00043BDF" w:rsidP="00043B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континуитет</w:t>
      </w:r>
      <w:proofErr w:type="spellEnd"/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традиционалните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културно-уметнички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манифестации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што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="00393C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интерес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општината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3BDF" w:rsidRPr="00043BDF" w:rsidRDefault="00043BDF" w:rsidP="00043B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презентирање</w:t>
      </w:r>
      <w:proofErr w:type="spellEnd"/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афирмирање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современото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творештво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урбаната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јавната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уметност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3BDF" w:rsidRPr="00393CCC" w:rsidRDefault="00043BDF" w:rsidP="00393C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развивање</w:t>
      </w:r>
      <w:proofErr w:type="spellEnd"/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младинската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чии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рамки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ќе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поддржуваат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креативни</w:t>
      </w:r>
      <w:proofErr w:type="spellEnd"/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едукативни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катего</w:t>
      </w:r>
      <w:r w:rsidR="00393CCC">
        <w:rPr>
          <w:rFonts w:ascii="Times New Roman" w:hAnsi="Times New Roman" w:cs="Times New Roman"/>
          <w:sz w:val="24"/>
          <w:szCs w:val="24"/>
          <w:lang w:val="en-US"/>
        </w:rPr>
        <w:t>риите</w:t>
      </w:r>
      <w:proofErr w:type="spellEnd"/>
      <w:r w:rsidR="00393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CC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93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CCC">
        <w:rPr>
          <w:rFonts w:ascii="Times New Roman" w:hAnsi="Times New Roman" w:cs="Times New Roman"/>
          <w:sz w:val="24"/>
          <w:szCs w:val="24"/>
          <w:lang w:val="en-US"/>
        </w:rPr>
        <w:t>изведбените</w:t>
      </w:r>
      <w:proofErr w:type="spellEnd"/>
      <w:r w:rsidR="00393C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3CCC">
        <w:rPr>
          <w:rFonts w:ascii="Times New Roman" w:hAnsi="Times New Roman" w:cs="Times New Roman"/>
          <w:sz w:val="24"/>
          <w:szCs w:val="24"/>
          <w:lang w:val="en-US"/>
        </w:rPr>
        <w:t>уметности</w:t>
      </w:r>
      <w:proofErr w:type="spellEnd"/>
      <w:r w:rsidR="00393CCC">
        <w:rPr>
          <w:rFonts w:ascii="Times New Roman" w:hAnsi="Times New Roman" w:cs="Times New Roman"/>
          <w:sz w:val="24"/>
          <w:szCs w:val="24"/>
        </w:rPr>
        <w:t>;</w:t>
      </w:r>
    </w:p>
    <w:p w:rsidR="00043BDF" w:rsidRPr="00043BDF" w:rsidRDefault="00043BDF" w:rsidP="00043B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развивање</w:t>
      </w:r>
      <w:proofErr w:type="spellEnd"/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аматерската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чии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рамки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ќе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поддржуваат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креативни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39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едукативни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CCC">
        <w:rPr>
          <w:rFonts w:ascii="Times New Roman" w:hAnsi="Times New Roman" w:cs="Times New Roman"/>
          <w:sz w:val="24"/>
          <w:szCs w:val="24"/>
        </w:rPr>
        <w:t>изведби</w:t>
      </w:r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3BDF" w:rsidRPr="00043BDF" w:rsidRDefault="00043BDF" w:rsidP="00043B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поддршка</w:t>
      </w:r>
      <w:proofErr w:type="spellEnd"/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развивање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традиционалните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културни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вредности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3BDF" w:rsidRPr="00043BDF" w:rsidRDefault="00043BDF" w:rsidP="00043B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одбележување</w:t>
      </w:r>
      <w:proofErr w:type="spellEnd"/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јубилејни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настани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значајни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датуми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43BDF" w:rsidRPr="00043BDF" w:rsidRDefault="00043BDF" w:rsidP="00043BD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стимулирање</w:t>
      </w:r>
      <w:proofErr w:type="spellEnd"/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поддршка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разни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партнерски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меѓународни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проекти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B4CA8" w:rsidRDefault="00043BDF" w:rsidP="00275F44">
      <w:pPr>
        <w:jc w:val="both"/>
        <w:rPr>
          <w:rFonts w:ascii="Times New Roman" w:hAnsi="Times New Roman" w:cs="Times New Roman"/>
          <w:sz w:val="24"/>
          <w:szCs w:val="24"/>
        </w:rPr>
      </w:pPr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вклученост</w:t>
      </w:r>
      <w:proofErr w:type="spellEnd"/>
      <w:proofErr w:type="gram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повеќе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субјекти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повеќе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DF">
        <w:rPr>
          <w:rFonts w:ascii="Times New Roman" w:hAnsi="Times New Roman" w:cs="Times New Roman"/>
          <w:sz w:val="24"/>
          <w:szCs w:val="24"/>
          <w:lang w:val="en-US"/>
        </w:rPr>
        <w:t>извори</w:t>
      </w:r>
      <w:proofErr w:type="spellEnd"/>
      <w:r w:rsidRPr="00043BD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7CD" w:rsidRDefault="003D47CD" w:rsidP="00275F44">
      <w:pPr>
        <w:jc w:val="both"/>
      </w:pPr>
    </w:p>
    <w:p w:rsidR="00495288" w:rsidRDefault="00495288" w:rsidP="00275F44">
      <w:pPr>
        <w:jc w:val="both"/>
      </w:pPr>
    </w:p>
    <w:p w:rsidR="00495288" w:rsidRDefault="00495288" w:rsidP="00275F44">
      <w:pPr>
        <w:jc w:val="both"/>
      </w:pPr>
    </w:p>
    <w:p w:rsidR="00495288" w:rsidRPr="003D47CD" w:rsidRDefault="00495288" w:rsidP="00275F44">
      <w:pPr>
        <w:jc w:val="both"/>
      </w:pPr>
    </w:p>
    <w:p w:rsidR="00AD6985" w:rsidRPr="00275F44" w:rsidRDefault="006906DB" w:rsidP="001F7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КУЛТУРНИ МАНИФЕСТАЦИИ ОД ПОСЕБЕН ИНТЕРЕС ЗА ОПШТИНА БЕРОВО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01"/>
        <w:gridCol w:w="2132"/>
        <w:gridCol w:w="2725"/>
        <w:gridCol w:w="1406"/>
        <w:gridCol w:w="1276"/>
      </w:tblGrid>
      <w:tr w:rsidR="00AD6985" w:rsidRPr="00C70537" w:rsidTr="00174B9C">
        <w:tc>
          <w:tcPr>
            <w:tcW w:w="9640" w:type="dxa"/>
            <w:gridSpan w:val="5"/>
            <w:shd w:val="clear" w:color="auto" w:fill="4F81BD" w:themeFill="accent1"/>
          </w:tcPr>
          <w:p w:rsidR="00AD6985" w:rsidRPr="005C6F0B" w:rsidRDefault="00AD6985" w:rsidP="007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ОРГАНИЗАЦИЈА И ПОД</w:t>
            </w:r>
            <w:r w:rsidR="006906DB" w:rsidRPr="005C6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РШКА НА МАНИФЕСТАЦИИ</w:t>
            </w:r>
            <w:r w:rsidR="007B70FF" w:rsidRPr="005C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537" w:rsidRPr="00C70537" w:rsidTr="00174B9C">
        <w:trPr>
          <w:trHeight w:val="475"/>
        </w:trPr>
        <w:tc>
          <w:tcPr>
            <w:tcW w:w="2101" w:type="dxa"/>
            <w:vMerge w:val="restart"/>
            <w:shd w:val="clear" w:color="auto" w:fill="DBE5F1" w:themeFill="accent1" w:themeFillTint="33"/>
          </w:tcPr>
          <w:p w:rsidR="00C70537" w:rsidRPr="005C6F0B" w:rsidRDefault="00C70537" w:rsidP="00C7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Празници, манифестации, настани</w:t>
            </w:r>
          </w:p>
        </w:tc>
        <w:tc>
          <w:tcPr>
            <w:tcW w:w="2132" w:type="dxa"/>
            <w:vMerge w:val="restart"/>
            <w:shd w:val="clear" w:color="auto" w:fill="DBE5F1" w:themeFill="accent1" w:themeFillTint="33"/>
          </w:tcPr>
          <w:p w:rsidR="00C70537" w:rsidRPr="005C6F0B" w:rsidRDefault="00C70537" w:rsidP="00C7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725" w:type="dxa"/>
            <w:vMerge w:val="restart"/>
            <w:shd w:val="clear" w:color="auto" w:fill="DBE5F1" w:themeFill="accent1" w:themeFillTint="33"/>
          </w:tcPr>
          <w:p w:rsidR="00C70537" w:rsidRPr="005C6F0B" w:rsidRDefault="00C70537" w:rsidP="00C7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Носители на активноста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0537" w:rsidRPr="005C6F0B" w:rsidRDefault="00C70537" w:rsidP="00C7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Извори на средства</w:t>
            </w:r>
          </w:p>
        </w:tc>
      </w:tr>
      <w:tr w:rsidR="00C70537" w:rsidRPr="00C70537" w:rsidTr="00174B9C">
        <w:trPr>
          <w:trHeight w:val="351"/>
        </w:trPr>
        <w:tc>
          <w:tcPr>
            <w:tcW w:w="2101" w:type="dxa"/>
            <w:vMerge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70537" w:rsidRPr="005C6F0B" w:rsidRDefault="00C70537" w:rsidP="00C7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ЕЛС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Други извори</w:t>
            </w:r>
          </w:p>
        </w:tc>
      </w:tr>
      <w:tr w:rsidR="00BC00B7" w:rsidRPr="00C70537" w:rsidTr="00174B9C">
        <w:tc>
          <w:tcPr>
            <w:tcW w:w="2101" w:type="dxa"/>
          </w:tcPr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19 јануари</w:t>
            </w:r>
          </w:p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Водици</w:t>
            </w:r>
          </w:p>
        </w:tc>
        <w:tc>
          <w:tcPr>
            <w:tcW w:w="2132" w:type="dxa"/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Подарок за лицето кое ќе го фати крстот</w:t>
            </w:r>
          </w:p>
        </w:tc>
        <w:tc>
          <w:tcPr>
            <w:tcW w:w="2725" w:type="dxa"/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C00B7" w:rsidRDefault="00FB4CA8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00B7" w:rsidRDefault="00BC00B7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174B9C">
        <w:tc>
          <w:tcPr>
            <w:tcW w:w="2101" w:type="dxa"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Ратевски бамбурци</w:t>
            </w:r>
          </w:p>
        </w:tc>
        <w:tc>
          <w:tcPr>
            <w:tcW w:w="2132" w:type="dxa"/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7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6906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0537">
              <w:rPr>
                <w:rFonts w:ascii="Times New Roman" w:hAnsi="Times New Roman" w:cs="Times New Roman"/>
                <w:sz w:val="20"/>
                <w:szCs w:val="20"/>
              </w:rPr>
              <w:t>ктивности поднесен од организациони одбори</w:t>
            </w:r>
          </w:p>
        </w:tc>
        <w:tc>
          <w:tcPr>
            <w:tcW w:w="2725" w:type="dxa"/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7">
              <w:rPr>
                <w:rFonts w:ascii="Times New Roman" w:hAnsi="Times New Roman" w:cs="Times New Roman"/>
                <w:sz w:val="20"/>
                <w:szCs w:val="20"/>
              </w:rPr>
              <w:t>Организационен одбор с.Ратево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C70537" w:rsidRPr="00C70537" w:rsidRDefault="004015AD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537" w:rsidRPr="00C70537" w:rsidRDefault="00130580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с.Ратево</w:t>
            </w:r>
          </w:p>
        </w:tc>
      </w:tr>
      <w:tr w:rsidR="00C70537" w:rsidRPr="00C70537" w:rsidTr="00174B9C">
        <w:tc>
          <w:tcPr>
            <w:tcW w:w="2101" w:type="dxa"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 Април</w:t>
            </w:r>
          </w:p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Детски маскембал со учество на децата од детската градинка и основните училишта</w:t>
            </w:r>
          </w:p>
        </w:tc>
        <w:tc>
          <w:tcPr>
            <w:tcW w:w="2132" w:type="dxa"/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7">
              <w:rPr>
                <w:rFonts w:ascii="Times New Roman" w:hAnsi="Times New Roman" w:cs="Times New Roman"/>
                <w:sz w:val="20"/>
                <w:szCs w:val="20"/>
              </w:rPr>
              <w:t>Дефиле на учесниците</w:t>
            </w:r>
          </w:p>
        </w:tc>
        <w:tc>
          <w:tcPr>
            <w:tcW w:w="2725" w:type="dxa"/>
          </w:tcPr>
          <w:p w:rsidR="00C70537" w:rsidRDefault="006906DB" w:rsidP="0069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 градинка „23 Август“ Берово</w:t>
            </w:r>
          </w:p>
          <w:p w:rsidR="006906DB" w:rsidRDefault="006906DB" w:rsidP="0069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Берово</w:t>
            </w:r>
          </w:p>
          <w:p w:rsidR="006906DB" w:rsidRPr="00C70537" w:rsidRDefault="006906DB" w:rsidP="0069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ООУ„Никола Петров Русински“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с. Русиново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174B9C">
        <w:tc>
          <w:tcPr>
            <w:tcW w:w="2101" w:type="dxa"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Велигден</w:t>
            </w:r>
          </w:p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Одбележување на најголемиот христијански празник </w:t>
            </w:r>
          </w:p>
        </w:tc>
        <w:tc>
          <w:tcPr>
            <w:tcW w:w="2132" w:type="dxa"/>
          </w:tcPr>
          <w:p w:rsidR="00C70537" w:rsidRPr="00C7053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Организирање изложба на најубаво украсени велигденски јајца</w:t>
            </w:r>
          </w:p>
        </w:tc>
        <w:tc>
          <w:tcPr>
            <w:tcW w:w="2725" w:type="dxa"/>
          </w:tcPr>
          <w:p w:rsidR="00BC00B7" w:rsidRPr="00BC00B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Детска градинка „23 Август“ Берово</w:t>
            </w:r>
          </w:p>
          <w:p w:rsidR="00BC00B7" w:rsidRPr="00BC00B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Берово</w:t>
            </w:r>
          </w:p>
          <w:p w:rsidR="00C70537" w:rsidRPr="00C7053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ООУ„Никола Петров Русински“ с. Русиново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C70537" w:rsidRPr="00C70537" w:rsidRDefault="00FB4CA8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174B9C">
        <w:tc>
          <w:tcPr>
            <w:tcW w:w="2101" w:type="dxa"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8 мај – Светски ден на Црвениот крст и црвената полумесечина</w:t>
            </w:r>
          </w:p>
        </w:tc>
        <w:tc>
          <w:tcPr>
            <w:tcW w:w="2132" w:type="dxa"/>
          </w:tcPr>
          <w:p w:rsidR="00985552" w:rsidRDefault="00985552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Организирање:</w:t>
            </w:r>
          </w:p>
          <w:p w:rsidR="00985552" w:rsidRDefault="00985552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хуманитарна акција</w:t>
            </w:r>
          </w:p>
          <w:p w:rsidR="00C70537" w:rsidRPr="00C70537" w:rsidRDefault="00985552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-крводарителска акција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</w:tcPr>
          <w:p w:rsidR="00C7053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 во соработка со Црвен крст на РМ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174B9C">
        <w:trPr>
          <w:trHeight w:val="572"/>
        </w:trPr>
        <w:tc>
          <w:tcPr>
            <w:tcW w:w="2101" w:type="dxa"/>
          </w:tcPr>
          <w:p w:rsidR="00BC00B7" w:rsidRPr="005C6F0B" w:rsidRDefault="00BC00B7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мај</w:t>
            </w:r>
          </w:p>
          <w:p w:rsidR="00C70537" w:rsidRPr="005C6F0B" w:rsidRDefault="007B70FF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Матурски бал</w:t>
            </w:r>
          </w:p>
        </w:tc>
        <w:tc>
          <w:tcPr>
            <w:tcW w:w="2132" w:type="dxa"/>
          </w:tcPr>
          <w:p w:rsidR="00C7053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Дефиле на учесниците</w:t>
            </w:r>
          </w:p>
        </w:tc>
        <w:tc>
          <w:tcPr>
            <w:tcW w:w="2725" w:type="dxa"/>
          </w:tcPr>
          <w:p w:rsidR="00C70537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ОСУ„Ацо </w:t>
            </w:r>
            <w:r w:rsidR="007B70FF">
              <w:rPr>
                <w:rFonts w:ascii="Times New Roman" w:hAnsi="Times New Roman" w:cs="Times New Roman"/>
                <w:sz w:val="20"/>
                <w:szCs w:val="20"/>
              </w:rPr>
              <w:t>Русковски “Берово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C70537" w:rsidRPr="00C70537" w:rsidRDefault="00FB4CA8" w:rsidP="00F07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DB" w:rsidRPr="00C70537" w:rsidTr="00174B9C">
        <w:trPr>
          <w:trHeight w:val="708"/>
        </w:trPr>
        <w:tc>
          <w:tcPr>
            <w:tcW w:w="2101" w:type="dxa"/>
          </w:tcPr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20 мај</w:t>
            </w:r>
          </w:p>
        </w:tc>
        <w:tc>
          <w:tcPr>
            <w:tcW w:w="2132" w:type="dxa"/>
          </w:tcPr>
          <w:p w:rsidR="006906DB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Одбележување на д</w:t>
            </w:r>
            <w:r w:rsidR="006906DB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906DB">
              <w:rPr>
                <w:rFonts w:ascii="Times New Roman" w:hAnsi="Times New Roman" w:cs="Times New Roman"/>
                <w:sz w:val="20"/>
                <w:szCs w:val="20"/>
              </w:rPr>
              <w:t xml:space="preserve"> на пожарникарите</w:t>
            </w:r>
          </w:p>
        </w:tc>
        <w:tc>
          <w:tcPr>
            <w:tcW w:w="2725" w:type="dxa"/>
          </w:tcPr>
          <w:p w:rsidR="006906DB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 во соработка со ТППЕ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906DB" w:rsidRPr="00C70537" w:rsidRDefault="00393CC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174B9C">
        <w:tc>
          <w:tcPr>
            <w:tcW w:w="2101" w:type="dxa"/>
          </w:tcPr>
          <w:p w:rsidR="00BC00B7" w:rsidRPr="005C6F0B" w:rsidRDefault="00BC00B7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ј</w:t>
            </w:r>
            <w:r w:rsidR="007B70FF"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уни</w:t>
            </w:r>
          </w:p>
          <w:p w:rsidR="00C70537" w:rsidRPr="005C6F0B" w:rsidRDefault="007B70FF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Полуматуранти</w:t>
            </w:r>
          </w:p>
        </w:tc>
        <w:tc>
          <w:tcPr>
            <w:tcW w:w="2132" w:type="dxa"/>
          </w:tcPr>
          <w:p w:rsidR="00C7053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Дефиле на учесниците</w:t>
            </w:r>
          </w:p>
        </w:tc>
        <w:tc>
          <w:tcPr>
            <w:tcW w:w="2725" w:type="dxa"/>
          </w:tcPr>
          <w:p w:rsidR="00C70537" w:rsidRPr="00C70537" w:rsidRDefault="007B70FF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Берово</w:t>
            </w:r>
            <w:r w:rsidR="00487E05">
              <w:rPr>
                <w:rFonts w:ascii="Times New Roman" w:hAnsi="Times New Roman" w:cs="Times New Roman"/>
                <w:sz w:val="20"/>
                <w:szCs w:val="20"/>
              </w:rPr>
              <w:t xml:space="preserve"> и ООУ „Никола Петров Русински“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C70537" w:rsidRPr="00C70537" w:rsidRDefault="00393CC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E75" w:rsidRPr="00C70537" w:rsidTr="00174B9C">
        <w:tc>
          <w:tcPr>
            <w:tcW w:w="2101" w:type="dxa"/>
          </w:tcPr>
          <w:p w:rsidR="00772E75" w:rsidRDefault="00772E75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Св.Тројца</w:t>
            </w:r>
          </w:p>
          <w:p w:rsidR="00772E75" w:rsidRPr="005C6F0B" w:rsidRDefault="00772E75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С.Русиново</w:t>
            </w:r>
          </w:p>
        </w:tc>
        <w:tc>
          <w:tcPr>
            <w:tcW w:w="2132" w:type="dxa"/>
          </w:tcPr>
          <w:p w:rsidR="00772E75" w:rsidRDefault="00772E7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Одбележување верски празник со културно-уметничка програма</w:t>
            </w:r>
          </w:p>
        </w:tc>
        <w:tc>
          <w:tcPr>
            <w:tcW w:w="2725" w:type="dxa"/>
          </w:tcPr>
          <w:p w:rsidR="00772E75" w:rsidRDefault="00772E75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с.Русиново во соработка со 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72E75" w:rsidRDefault="00772E7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2E75" w:rsidRPr="00C70537" w:rsidRDefault="00772E7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174B9C">
        <w:trPr>
          <w:trHeight w:val="698"/>
        </w:trPr>
        <w:tc>
          <w:tcPr>
            <w:tcW w:w="2101" w:type="dxa"/>
          </w:tcPr>
          <w:p w:rsidR="007B70FF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ЕТНО ФЕСТИВАЛ</w:t>
            </w:r>
          </w:p>
          <w:p w:rsidR="003D47CD" w:rsidRDefault="003D47CD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CD" w:rsidRDefault="003D47CD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7CD" w:rsidRPr="005C6F0B" w:rsidRDefault="003D47CD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Културна манифестација</w:t>
            </w:r>
          </w:p>
        </w:tc>
        <w:tc>
          <w:tcPr>
            <w:tcW w:w="2725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B70FF" w:rsidRPr="00C70537" w:rsidRDefault="00275F44" w:rsidP="00393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C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0FF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за култура</w:t>
            </w:r>
          </w:p>
        </w:tc>
      </w:tr>
      <w:tr w:rsidR="007B70FF" w:rsidRPr="00C70537" w:rsidTr="00174B9C">
        <w:tc>
          <w:tcPr>
            <w:tcW w:w="2101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2 август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Илинден</w:t>
            </w:r>
          </w:p>
          <w:p w:rsidR="007B70FF" w:rsidRDefault="00275F44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70FF"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Владимирски илинденски средби</w:t>
            </w:r>
          </w:p>
          <w:p w:rsidR="003D47CD" w:rsidRPr="005C6F0B" w:rsidRDefault="003D47CD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Културно 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уметничка програма</w:t>
            </w:r>
          </w:p>
        </w:tc>
        <w:tc>
          <w:tcPr>
            <w:tcW w:w="2725" w:type="dxa"/>
          </w:tcPr>
          <w:p w:rsidR="007B70FF" w:rsidRPr="00C70537" w:rsidRDefault="00B61A65" w:rsidP="00B61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Здружение на граѓани, 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с. Владимирово во соработка со 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174B9C">
        <w:tc>
          <w:tcPr>
            <w:tcW w:w="2101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23 август</w:t>
            </w:r>
          </w:p>
          <w:p w:rsidR="003D47CD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Ден на ослободувањето на Берово</w:t>
            </w:r>
          </w:p>
        </w:tc>
        <w:tc>
          <w:tcPr>
            <w:tcW w:w="213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Свечена академија со културно 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уметничка програма</w:t>
            </w:r>
          </w:p>
        </w:tc>
        <w:tc>
          <w:tcPr>
            <w:tcW w:w="2725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B61A65">
        <w:trPr>
          <w:trHeight w:val="60"/>
        </w:trPr>
        <w:tc>
          <w:tcPr>
            <w:tcW w:w="2101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8 септември</w:t>
            </w:r>
          </w:p>
          <w:p w:rsidR="007B70FF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Ден на независноста на Република Македонија</w:t>
            </w:r>
          </w:p>
          <w:p w:rsidR="003D47CD" w:rsidRPr="005C6F0B" w:rsidRDefault="003D47CD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7B70FF" w:rsidRPr="00C70537" w:rsidRDefault="00BC00B7" w:rsidP="00275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Одбележување на </w:t>
            </w:r>
            <w:r w:rsidR="00275F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енот на независноста</w:t>
            </w:r>
          </w:p>
        </w:tc>
        <w:tc>
          <w:tcPr>
            <w:tcW w:w="2725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174B9C">
        <w:tc>
          <w:tcPr>
            <w:tcW w:w="2101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 септември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Формирањето на 50-та Дивизија на НОВ и ПОМ, с. Митрашинци</w:t>
            </w:r>
          </w:p>
        </w:tc>
        <w:tc>
          <w:tcPr>
            <w:tcW w:w="213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Положување свежо цвеќе</w:t>
            </w:r>
          </w:p>
        </w:tc>
        <w:tc>
          <w:tcPr>
            <w:tcW w:w="2725" w:type="dxa"/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Резервни офицери на РМ, ОЕ на Берово-Пехчево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 xml:space="preserve"> во соработка со 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B70FF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FB4C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DB" w:rsidRPr="00C70537" w:rsidTr="00174B9C">
        <w:tc>
          <w:tcPr>
            <w:tcW w:w="2101" w:type="dxa"/>
          </w:tcPr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Недела на детето</w:t>
            </w:r>
          </w:p>
          <w:p w:rsidR="00130580" w:rsidRPr="005C6F0B" w:rsidRDefault="00130580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6906DB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Театарска претстава за деца од хуманитерен карактер</w:t>
            </w:r>
          </w:p>
        </w:tc>
        <w:tc>
          <w:tcPr>
            <w:tcW w:w="2725" w:type="dxa"/>
          </w:tcPr>
          <w:p w:rsidR="006906DB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 во соработка со ООУ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0B7" w:rsidRPr="00C70537" w:rsidTr="00174B9C">
        <w:tc>
          <w:tcPr>
            <w:tcW w:w="2101" w:type="dxa"/>
          </w:tcPr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Октомври</w:t>
            </w:r>
          </w:p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Месец на книгата</w:t>
            </w:r>
          </w:p>
        </w:tc>
        <w:tc>
          <w:tcPr>
            <w:tcW w:w="2132" w:type="dxa"/>
          </w:tcPr>
          <w:p w:rsidR="00BC00B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Ликовно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поетско матине</w:t>
            </w:r>
          </w:p>
          <w:p w:rsidR="00985552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BC00B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Ученици од основните и средното училиште</w:t>
            </w:r>
            <w:r w:rsidR="00B61A65">
              <w:rPr>
                <w:rFonts w:ascii="Times New Roman" w:hAnsi="Times New Roman" w:cs="Times New Roman"/>
                <w:sz w:val="20"/>
                <w:szCs w:val="20"/>
              </w:rPr>
              <w:t xml:space="preserve"> во соработка со Дом на култура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FB4C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174B9C">
        <w:trPr>
          <w:trHeight w:val="1099"/>
        </w:trPr>
        <w:tc>
          <w:tcPr>
            <w:tcW w:w="2101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11 Октомври,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Ден на народното востание</w:t>
            </w:r>
          </w:p>
        </w:tc>
        <w:tc>
          <w:tcPr>
            <w:tcW w:w="213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Свечена академија со културно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уметничка програма</w:t>
            </w:r>
          </w:p>
        </w:tc>
        <w:tc>
          <w:tcPr>
            <w:tcW w:w="2725" w:type="dxa"/>
          </w:tcPr>
          <w:p w:rsidR="007B70FF" w:rsidRPr="00C70537" w:rsidRDefault="00130580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во соработка со Дом н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култура„Димитар Беровски“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174B9C">
        <w:tc>
          <w:tcPr>
            <w:tcW w:w="2101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19 октомври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Годишнина од формирањето на 51-та Дивизија на НОВ и ПОМ и бригадите во нејзиниот состав, с.Владимирово</w:t>
            </w:r>
          </w:p>
        </w:tc>
        <w:tc>
          <w:tcPr>
            <w:tcW w:w="2132" w:type="dxa"/>
          </w:tcPr>
          <w:p w:rsidR="007B70FF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Положување свежо цвеќе</w:t>
            </w:r>
          </w:p>
        </w:tc>
        <w:tc>
          <w:tcPr>
            <w:tcW w:w="2725" w:type="dxa"/>
          </w:tcPr>
          <w:p w:rsidR="00130580" w:rsidRPr="00C70537" w:rsidRDefault="007B70FF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0FF">
              <w:rPr>
                <w:rFonts w:ascii="Times New Roman" w:hAnsi="Times New Roman" w:cs="Times New Roman"/>
                <w:sz w:val="20"/>
                <w:szCs w:val="20"/>
              </w:rPr>
              <w:t>Резервни офицери на РМ, ОЕ на Берово-Пехчево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 xml:space="preserve"> во соработка со Општина 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>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B70FF" w:rsidRPr="00C70537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DB" w:rsidRPr="00C70537" w:rsidTr="00174B9C">
        <w:tc>
          <w:tcPr>
            <w:tcW w:w="2101" w:type="dxa"/>
          </w:tcPr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Марш до Петлец -Русиново</w:t>
            </w:r>
          </w:p>
        </w:tc>
        <w:tc>
          <w:tcPr>
            <w:tcW w:w="2132" w:type="dxa"/>
          </w:tcPr>
          <w:p w:rsidR="006906DB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906DB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 с.Русиново во соработка со 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906DB" w:rsidRPr="00C70537" w:rsidRDefault="00174B9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06DB" w:rsidRPr="006906DB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F0B" w:rsidRPr="00C70537" w:rsidTr="00174B9C">
        <w:tc>
          <w:tcPr>
            <w:tcW w:w="2101" w:type="dxa"/>
          </w:tcPr>
          <w:p w:rsidR="005C6F0B" w:rsidRPr="005C6F0B" w:rsidRDefault="005C6F0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3 декември</w:t>
            </w:r>
          </w:p>
          <w:p w:rsidR="005C6F0B" w:rsidRPr="005C6F0B" w:rsidRDefault="005C6F0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Ден на лицата со посебни потреби</w:t>
            </w:r>
          </w:p>
        </w:tc>
        <w:tc>
          <w:tcPr>
            <w:tcW w:w="2132" w:type="dxa"/>
          </w:tcPr>
          <w:p w:rsidR="005C6F0B" w:rsidRPr="00BC00B7" w:rsidRDefault="005C6F0B" w:rsidP="00FB4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Култур</w:t>
            </w:r>
            <w:r w:rsidR="00B61A65">
              <w:rPr>
                <w:rFonts w:ascii="Times New Roman" w:hAnsi="Times New Roman" w:cs="Times New Roman"/>
                <w:sz w:val="20"/>
                <w:szCs w:val="20"/>
              </w:rPr>
              <w:t>но-уметничка програма во Дневен центар за лица со посебни потреби</w:t>
            </w:r>
          </w:p>
        </w:tc>
        <w:tc>
          <w:tcPr>
            <w:tcW w:w="2725" w:type="dxa"/>
          </w:tcPr>
          <w:p w:rsidR="00275F44" w:rsidRDefault="005C6F0B" w:rsidP="005C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Општина </w:t>
            </w:r>
            <w:r w:rsidR="00393CC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ерово во соработка со </w:t>
            </w:r>
            <w:r w:rsidRPr="005C6F0B">
              <w:rPr>
                <w:rFonts w:ascii="Times New Roman" w:hAnsi="Times New Roman" w:cs="Times New Roman"/>
                <w:sz w:val="20"/>
                <w:szCs w:val="20"/>
              </w:rPr>
              <w:t>Дом на култура„Димитар Беровски“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6F0B"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Берово,</w:t>
            </w:r>
            <w:r w:rsidR="003D47CD">
              <w:rPr>
                <w:rFonts w:ascii="Times New Roman" w:hAnsi="Times New Roman" w:cs="Times New Roman"/>
                <w:sz w:val="20"/>
                <w:szCs w:val="20"/>
              </w:rPr>
              <w:t>ООУ„Никола Петров</w:t>
            </w:r>
            <w:r w:rsidRPr="005C6F0B">
              <w:rPr>
                <w:rFonts w:ascii="Times New Roman" w:hAnsi="Times New Roman" w:cs="Times New Roman"/>
                <w:sz w:val="20"/>
                <w:szCs w:val="20"/>
              </w:rPr>
              <w:t>Русински“с.Русиново, Берово</w:t>
            </w:r>
            <w:r w:rsidR="003D47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C6F0B">
              <w:rPr>
                <w:rFonts w:ascii="Times New Roman" w:hAnsi="Times New Roman" w:cs="Times New Roman"/>
                <w:sz w:val="20"/>
                <w:szCs w:val="20"/>
              </w:rPr>
              <w:t>ОСУ„Ацо Русковски“Берово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C6F0B" w:rsidRDefault="005C6F0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F0B" w:rsidRPr="00C70537" w:rsidRDefault="005C6F0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174B9C">
        <w:tc>
          <w:tcPr>
            <w:tcW w:w="2101" w:type="dxa"/>
          </w:tcPr>
          <w:p w:rsidR="00130580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Новогодишна програма</w:t>
            </w:r>
            <w:r w:rsidR="00130580"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деца и ученици</w:t>
            </w:r>
          </w:p>
          <w:p w:rsidR="006906DB" w:rsidRPr="005C6F0B" w:rsidRDefault="006906DB" w:rsidP="0013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BC00B7" w:rsidRPr="00BC00B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-пречек на Дедо Мраз</w:t>
            </w:r>
          </w:p>
          <w:p w:rsidR="007B70FF" w:rsidRPr="00C7053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-новогодишен хуманитарен караван</w:t>
            </w:r>
          </w:p>
        </w:tc>
        <w:tc>
          <w:tcPr>
            <w:tcW w:w="2725" w:type="dxa"/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7B70FF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DB" w:rsidRPr="00C70537" w:rsidTr="00174B9C">
        <w:tc>
          <w:tcPr>
            <w:tcW w:w="2101" w:type="dxa"/>
          </w:tcPr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Останати настани и манифестации</w:t>
            </w:r>
            <w:r w:rsidR="00174B9C">
              <w:rPr>
                <w:rFonts w:ascii="Times New Roman" w:hAnsi="Times New Roman" w:cs="Times New Roman"/>
                <w:b/>
                <w:sz w:val="20"/>
                <w:szCs w:val="20"/>
              </w:rPr>
              <w:t>, ликовни изложби</w:t>
            </w:r>
          </w:p>
        </w:tc>
        <w:tc>
          <w:tcPr>
            <w:tcW w:w="2132" w:type="dxa"/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906DB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906DB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9B5" w:rsidRPr="00C70537" w:rsidTr="00174B9C">
        <w:tc>
          <w:tcPr>
            <w:tcW w:w="2101" w:type="dxa"/>
          </w:tcPr>
          <w:p w:rsidR="004029B5" w:rsidRPr="005C6F0B" w:rsidRDefault="004029B5" w:rsidP="00402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Парична поддршка за издавање на книга</w:t>
            </w:r>
          </w:p>
        </w:tc>
        <w:tc>
          <w:tcPr>
            <w:tcW w:w="2132" w:type="dxa"/>
          </w:tcPr>
          <w:p w:rsidR="004029B5" w:rsidRPr="00C70537" w:rsidRDefault="004029B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4029B5" w:rsidRDefault="004029B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4029B5" w:rsidRDefault="004029B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029B5" w:rsidRPr="00C70537" w:rsidRDefault="004029B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0B7" w:rsidRPr="00C70537" w:rsidTr="00174B9C">
        <w:tc>
          <w:tcPr>
            <w:tcW w:w="2101" w:type="dxa"/>
          </w:tcPr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Изработка на промотивен материјал</w:t>
            </w:r>
            <w:r w:rsidR="00985552"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промоција на Берово</w:t>
            </w:r>
          </w:p>
        </w:tc>
        <w:tc>
          <w:tcPr>
            <w:tcW w:w="2132" w:type="dxa"/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BC00B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C00B7" w:rsidRPr="00C70537" w:rsidRDefault="00393CC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CCC" w:rsidRPr="00C70537" w:rsidTr="00174B9C">
        <w:tc>
          <w:tcPr>
            <w:tcW w:w="2101" w:type="dxa"/>
          </w:tcPr>
          <w:p w:rsidR="00393CCC" w:rsidRPr="005C6F0B" w:rsidRDefault="00393CCC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Опрема за специјални намени-трошоци за изнајмување на бина, озвучување и осветлување</w:t>
            </w:r>
          </w:p>
        </w:tc>
        <w:tc>
          <w:tcPr>
            <w:tcW w:w="2132" w:type="dxa"/>
          </w:tcPr>
          <w:p w:rsidR="00393CCC" w:rsidRPr="00C70537" w:rsidRDefault="00393CC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393CCC" w:rsidRDefault="00393CC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393CCC" w:rsidRDefault="00393CC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CCC" w:rsidRPr="00C70537" w:rsidRDefault="00393CC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B9C" w:rsidRPr="00C70537" w:rsidTr="00174B9C">
        <w:tc>
          <w:tcPr>
            <w:tcW w:w="2101" w:type="dxa"/>
          </w:tcPr>
          <w:p w:rsidR="00174B9C" w:rsidRDefault="00174B9C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Набавка на мобилни тоалет</w:t>
            </w:r>
            <w:r w:rsidR="00742A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разни настани</w:t>
            </w:r>
          </w:p>
        </w:tc>
        <w:tc>
          <w:tcPr>
            <w:tcW w:w="2132" w:type="dxa"/>
          </w:tcPr>
          <w:p w:rsidR="00174B9C" w:rsidRPr="00C70537" w:rsidRDefault="00174B9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174B9C" w:rsidRDefault="00174B9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174B9C" w:rsidRDefault="00174B9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B9C" w:rsidRPr="00C70537" w:rsidRDefault="00174B9C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65" w:rsidRPr="00C70537" w:rsidTr="00174B9C">
        <w:tc>
          <w:tcPr>
            <w:tcW w:w="2101" w:type="dxa"/>
          </w:tcPr>
          <w:p w:rsidR="00B61A65" w:rsidRDefault="00B61A65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Професионално обезбедување на културни настани и манифестации</w:t>
            </w:r>
          </w:p>
        </w:tc>
        <w:tc>
          <w:tcPr>
            <w:tcW w:w="2132" w:type="dxa"/>
          </w:tcPr>
          <w:p w:rsidR="00B61A65" w:rsidRPr="00C70537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B61A65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61A65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A65" w:rsidRPr="00C70537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65" w:rsidRPr="00C70537" w:rsidTr="00174B9C">
        <w:tc>
          <w:tcPr>
            <w:tcW w:w="2101" w:type="dxa"/>
          </w:tcPr>
          <w:p w:rsidR="00B61A65" w:rsidRDefault="00B61A65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Сместување на гости </w:t>
            </w:r>
          </w:p>
        </w:tc>
        <w:tc>
          <w:tcPr>
            <w:tcW w:w="2132" w:type="dxa"/>
          </w:tcPr>
          <w:p w:rsidR="00B61A65" w:rsidRPr="00C70537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Сместување на гости за време на одржување на културни манифестации</w:t>
            </w:r>
          </w:p>
        </w:tc>
        <w:tc>
          <w:tcPr>
            <w:tcW w:w="2725" w:type="dxa"/>
          </w:tcPr>
          <w:p w:rsidR="00B61A65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61A65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A65" w:rsidRPr="00C70537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A65" w:rsidRPr="00C70537" w:rsidTr="00174B9C">
        <w:tc>
          <w:tcPr>
            <w:tcW w:w="2101" w:type="dxa"/>
          </w:tcPr>
          <w:p w:rsidR="00B61A65" w:rsidRDefault="00B61A65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Набавка на цветни аранжмани, сувенири и декорации за разни настани</w:t>
            </w:r>
          </w:p>
        </w:tc>
        <w:tc>
          <w:tcPr>
            <w:tcW w:w="2132" w:type="dxa"/>
          </w:tcPr>
          <w:p w:rsidR="00B61A65" w:rsidRPr="00C70537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B61A65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B61A65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61A65" w:rsidRPr="00C70537" w:rsidRDefault="00B61A6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44" w:rsidRPr="00C70537" w:rsidTr="00174B9C">
        <w:trPr>
          <w:trHeight w:val="534"/>
        </w:trPr>
        <w:tc>
          <w:tcPr>
            <w:tcW w:w="2101" w:type="dxa"/>
            <w:shd w:val="clear" w:color="auto" w:fill="C6D9F1" w:themeFill="text2" w:themeFillTint="33"/>
          </w:tcPr>
          <w:p w:rsidR="00275F44" w:rsidRPr="005C6F0B" w:rsidRDefault="00275F44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Вкупно</w:t>
            </w:r>
          </w:p>
        </w:tc>
        <w:tc>
          <w:tcPr>
            <w:tcW w:w="7539" w:type="dxa"/>
            <w:gridSpan w:val="4"/>
            <w:shd w:val="clear" w:color="auto" w:fill="C6D9F1" w:themeFill="text2" w:themeFillTint="33"/>
            <w:vAlign w:val="bottom"/>
          </w:tcPr>
          <w:p w:rsidR="00275F44" w:rsidRPr="004029B5" w:rsidRDefault="00275F44" w:rsidP="00401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393CCC" w:rsidRPr="0040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015A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B61A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2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</w:tbl>
    <w:p w:rsidR="003D47CD" w:rsidRDefault="003D47CD" w:rsidP="00E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6DB" w:rsidRPr="00772E75" w:rsidRDefault="00772E75" w:rsidP="00EE7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75">
        <w:rPr>
          <w:rFonts w:ascii="Times New Roman" w:hAnsi="Times New Roman" w:cs="Times New Roman"/>
          <w:b/>
          <w:sz w:val="24"/>
          <w:szCs w:val="24"/>
        </w:rPr>
        <w:t>ЗАШТИТА И ОДРЖУВАЊЕ НА СПОМЕНИЦИ И СПОМЕН ОБЕЛЕЖЈА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86"/>
        <w:gridCol w:w="2310"/>
        <w:gridCol w:w="2311"/>
        <w:gridCol w:w="2533"/>
      </w:tblGrid>
      <w:tr w:rsidR="00772E75" w:rsidTr="00772E75">
        <w:tc>
          <w:tcPr>
            <w:tcW w:w="9640" w:type="dxa"/>
            <w:gridSpan w:val="4"/>
            <w:shd w:val="clear" w:color="auto" w:fill="548DD4" w:themeFill="text2" w:themeFillTint="99"/>
            <w:vAlign w:val="center"/>
          </w:tcPr>
          <w:p w:rsidR="00772E75" w:rsidRDefault="00772E75" w:rsidP="0077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ЗАШТИТА И ОДРЖУВАЊЕ НА СПОМЕНИЦИ</w:t>
            </w:r>
          </w:p>
        </w:tc>
      </w:tr>
      <w:tr w:rsidR="00772E75" w:rsidTr="00772E75">
        <w:tc>
          <w:tcPr>
            <w:tcW w:w="2486" w:type="dxa"/>
            <w:shd w:val="clear" w:color="auto" w:fill="C6D9F1" w:themeFill="text2" w:themeFillTint="33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Споменици и спомен обележја</w:t>
            </w:r>
          </w:p>
        </w:tc>
        <w:tc>
          <w:tcPr>
            <w:tcW w:w="2310" w:type="dxa"/>
            <w:shd w:val="clear" w:color="auto" w:fill="C6D9F1" w:themeFill="text2" w:themeFillTint="33"/>
          </w:tcPr>
          <w:p w:rsid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1" w:type="dxa"/>
            <w:shd w:val="clear" w:color="auto" w:fill="C6D9F1" w:themeFill="text2" w:themeFillTint="33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на активноста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772E75" w:rsidTr="00772E75">
        <w:tc>
          <w:tcPr>
            <w:tcW w:w="2486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Спомен костурница во близина на градски стадион</w:t>
            </w:r>
          </w:p>
        </w:tc>
        <w:tc>
          <w:tcPr>
            <w:tcW w:w="2310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Реконструкција и санација</w:t>
            </w:r>
          </w:p>
        </w:tc>
        <w:tc>
          <w:tcPr>
            <w:tcW w:w="2311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Берово</w:t>
            </w:r>
          </w:p>
        </w:tc>
        <w:tc>
          <w:tcPr>
            <w:tcW w:w="2533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56 100,00</w:t>
            </w:r>
          </w:p>
        </w:tc>
      </w:tr>
      <w:tr w:rsidR="00772E75" w:rsidTr="00772E75">
        <w:tc>
          <w:tcPr>
            <w:tcW w:w="2486" w:type="dxa"/>
          </w:tcPr>
          <w:p w:rsid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 xml:space="preserve">Спомен-плочата пред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>етската градинка во Берово на загинатите борци во НОВ од Малешево</w:t>
            </w:r>
          </w:p>
        </w:tc>
        <w:tc>
          <w:tcPr>
            <w:tcW w:w="2310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>Реконструкција и санација</w:t>
            </w:r>
          </w:p>
        </w:tc>
        <w:tc>
          <w:tcPr>
            <w:tcW w:w="2311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>Општина Берово</w:t>
            </w:r>
          </w:p>
        </w:tc>
        <w:tc>
          <w:tcPr>
            <w:tcW w:w="2533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11 200,00</w:t>
            </w:r>
          </w:p>
        </w:tc>
      </w:tr>
      <w:tr w:rsidR="00772E75" w:rsidTr="00275F44">
        <w:tc>
          <w:tcPr>
            <w:tcW w:w="2486" w:type="dxa"/>
            <w:shd w:val="clear" w:color="auto" w:fill="8DB3E2" w:themeFill="text2" w:themeFillTint="66"/>
          </w:tcPr>
          <w:p w:rsidR="00772E75" w:rsidRP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Вкупно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8DB3E2" w:themeFill="text2" w:themeFillTint="66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67 300,00</w:t>
            </w:r>
          </w:p>
        </w:tc>
      </w:tr>
      <w:tr w:rsidR="00772E75" w:rsidTr="00275F44">
        <w:tc>
          <w:tcPr>
            <w:tcW w:w="2486" w:type="dxa"/>
            <w:shd w:val="clear" w:color="auto" w:fill="8DB3E2" w:themeFill="text2" w:themeFillTint="66"/>
          </w:tcPr>
          <w:p w:rsidR="00772E75" w:rsidRP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ДДВ 18%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8DB3E2" w:themeFill="text2" w:themeFillTint="66"/>
          </w:tcPr>
          <w:p w:rsid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12 114,00</w:t>
            </w:r>
          </w:p>
        </w:tc>
      </w:tr>
      <w:tr w:rsidR="00772E75" w:rsidTr="00275F44">
        <w:tc>
          <w:tcPr>
            <w:tcW w:w="2486" w:type="dxa"/>
            <w:shd w:val="clear" w:color="auto" w:fill="8DB3E2" w:themeFill="text2" w:themeFillTint="66"/>
          </w:tcPr>
          <w:p w:rsid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 вкупно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8DB3E2" w:themeFill="text2" w:themeFillTint="66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79 414,00</w:t>
            </w:r>
          </w:p>
        </w:tc>
      </w:tr>
    </w:tbl>
    <w:p w:rsidR="00772E75" w:rsidRDefault="00772E75" w:rsidP="00E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A5F" w:rsidRPr="00742A5F" w:rsidRDefault="00742A5F" w:rsidP="00EE7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5F">
        <w:rPr>
          <w:rFonts w:ascii="Times New Roman" w:hAnsi="Times New Roman" w:cs="Times New Roman"/>
          <w:b/>
          <w:sz w:val="24"/>
          <w:szCs w:val="24"/>
        </w:rPr>
        <w:t>ЗАШТИТА НА НЕДВИЖНОТО, ДВИЖНОТО И НЕМАТЕРИЈАЛНОТО КУЛТУРНО НАСЛЕДСТВО</w:t>
      </w:r>
    </w:p>
    <w:tbl>
      <w:tblPr>
        <w:tblStyle w:val="TableGrid"/>
        <w:tblW w:w="96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86"/>
        <w:gridCol w:w="2310"/>
        <w:gridCol w:w="1442"/>
        <w:gridCol w:w="1559"/>
        <w:gridCol w:w="1824"/>
      </w:tblGrid>
      <w:tr w:rsidR="00742A5F" w:rsidTr="00742A5F">
        <w:tc>
          <w:tcPr>
            <w:tcW w:w="9621" w:type="dxa"/>
            <w:gridSpan w:val="5"/>
            <w:shd w:val="clear" w:color="auto" w:fill="548DD4" w:themeFill="text2" w:themeFillTint="99"/>
            <w:vAlign w:val="center"/>
          </w:tcPr>
          <w:p w:rsidR="00742A5F" w:rsidRPr="00742A5F" w:rsidRDefault="00742A5F" w:rsidP="0074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5F">
              <w:rPr>
                <w:rFonts w:ascii="Times New Roman" w:hAnsi="Times New Roman" w:cs="Times New Roman"/>
                <w:sz w:val="24"/>
                <w:szCs w:val="24"/>
              </w:rPr>
              <w:t>ЗАШТИТА НА НЕДВИЖНОТО, ДВИЖНОТО И НЕМАТЕРИЈАЛНОТО КУЛТУРНО НАСЛЕДСТВО</w:t>
            </w:r>
          </w:p>
        </w:tc>
      </w:tr>
      <w:tr w:rsidR="00742A5F" w:rsidTr="004029B5">
        <w:tc>
          <w:tcPr>
            <w:tcW w:w="2486" w:type="dxa"/>
            <w:shd w:val="clear" w:color="auto" w:fill="C6D9F1" w:themeFill="text2" w:themeFillTint="33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Културно наследство</w:t>
            </w:r>
          </w:p>
        </w:tc>
        <w:tc>
          <w:tcPr>
            <w:tcW w:w="2310" w:type="dxa"/>
            <w:shd w:val="clear" w:color="auto" w:fill="C6D9F1" w:themeFill="text2" w:themeFillTint="33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2" w:type="dxa"/>
            <w:shd w:val="clear" w:color="auto" w:fill="C6D9F1" w:themeFill="text2" w:themeFillTint="33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на активноста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Извори на </w:t>
            </w:r>
            <w:r w:rsidR="004029B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742A5F" w:rsidTr="004029B5">
        <w:tc>
          <w:tcPr>
            <w:tcW w:w="2486" w:type="dxa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Св. Архангел Михаил </w:t>
            </w:r>
          </w:p>
        </w:tc>
        <w:tc>
          <w:tcPr>
            <w:tcW w:w="2310" w:type="dxa"/>
          </w:tcPr>
          <w:p w:rsidR="00742A5F" w:rsidRPr="00495288" w:rsidRDefault="00742A5F" w:rsidP="00742A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288">
              <w:rPr>
                <w:rFonts w:ascii="Times New Roman" w:hAnsi="Times New Roman" w:cs="Times New Roman"/>
                <w:sz w:val="20"/>
                <w:szCs w:val="20"/>
              </w:rPr>
              <w:t>Реализација на непосредна заштита, конзервација и реставрација, како и изведба на електрична инсталација на црквата Св. Архангел Михаил во Берово</w:t>
            </w:r>
            <w:r w:rsidR="00B61A65" w:rsidRPr="0049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A65" w:rsidRPr="00495288">
              <w:rPr>
                <w:rFonts w:ascii="Times New Roman" w:hAnsi="Times New Roman" w:cs="Times New Roman"/>
                <w:b/>
                <w:sz w:val="20"/>
                <w:szCs w:val="20"/>
              </w:rPr>
              <w:t>по одобрена апликација од страна на Министерството за култура</w:t>
            </w:r>
          </w:p>
        </w:tc>
        <w:tc>
          <w:tcPr>
            <w:tcW w:w="1442" w:type="dxa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Берово</w:t>
            </w:r>
          </w:p>
        </w:tc>
        <w:tc>
          <w:tcPr>
            <w:tcW w:w="1559" w:type="dxa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6 070 000,00 денари</w:t>
            </w:r>
          </w:p>
        </w:tc>
        <w:tc>
          <w:tcPr>
            <w:tcW w:w="1824" w:type="dxa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за култура</w:t>
            </w:r>
          </w:p>
        </w:tc>
      </w:tr>
      <w:tr w:rsidR="00742A5F" w:rsidTr="004029B5">
        <w:tc>
          <w:tcPr>
            <w:tcW w:w="2486" w:type="dxa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5F" w:rsidTr="004029B5">
        <w:tc>
          <w:tcPr>
            <w:tcW w:w="2486" w:type="dxa"/>
            <w:shd w:val="clear" w:color="auto" w:fill="8DB3E2" w:themeFill="text2" w:themeFillTint="66"/>
          </w:tcPr>
          <w:p w:rsidR="00742A5F" w:rsidRPr="00772E75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Вкупно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742A5F" w:rsidRPr="00772E75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8DB3E2" w:themeFill="text2" w:themeFillTint="66"/>
          </w:tcPr>
          <w:p w:rsidR="00742A5F" w:rsidRPr="00772E75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742A5F" w:rsidRDefault="004029B5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6 070 000,00 денари</w:t>
            </w:r>
          </w:p>
        </w:tc>
        <w:tc>
          <w:tcPr>
            <w:tcW w:w="1824" w:type="dxa"/>
            <w:shd w:val="clear" w:color="auto" w:fill="8DB3E2" w:themeFill="text2" w:themeFillTint="66"/>
          </w:tcPr>
          <w:p w:rsidR="00742A5F" w:rsidRDefault="00742A5F" w:rsidP="0074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A5F" w:rsidRDefault="00742A5F" w:rsidP="00E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E75" w:rsidRDefault="00772E75" w:rsidP="00E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5A4" w:rsidRPr="005C6F0B" w:rsidRDefault="00EE75A4" w:rsidP="00EE7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DB">
        <w:rPr>
          <w:rFonts w:ascii="Times New Roman" w:hAnsi="Times New Roman" w:cs="Times New Roman"/>
          <w:b/>
          <w:sz w:val="24"/>
          <w:szCs w:val="24"/>
        </w:rPr>
        <w:t>ДРУГИ ВИДОВИ КУЛТУРНИ ПРОГРАМИ И ПРОЕКТИ</w:t>
      </w:r>
    </w:p>
    <w:p w:rsidR="003D47CD" w:rsidRPr="00EE75A4" w:rsidRDefault="00EE75A4" w:rsidP="00BD1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A4">
        <w:rPr>
          <w:rFonts w:ascii="Times New Roman" w:hAnsi="Times New Roman" w:cs="Times New Roman"/>
          <w:sz w:val="24"/>
          <w:szCs w:val="24"/>
        </w:rPr>
        <w:t xml:space="preserve">     П</w:t>
      </w:r>
      <w:r w:rsidR="006906DB">
        <w:rPr>
          <w:rFonts w:ascii="Times New Roman" w:hAnsi="Times New Roman" w:cs="Times New Roman"/>
          <w:sz w:val="24"/>
          <w:szCs w:val="24"/>
        </w:rPr>
        <w:t xml:space="preserve">оддршка на локалната самоуправа </w:t>
      </w:r>
      <w:r w:rsidRPr="00EE75A4">
        <w:rPr>
          <w:rFonts w:ascii="Times New Roman" w:hAnsi="Times New Roman" w:cs="Times New Roman"/>
          <w:sz w:val="24"/>
          <w:szCs w:val="24"/>
        </w:rPr>
        <w:t xml:space="preserve">се обезбедува, освен на културните манифестации, и на други видови на културни програми и проекти – помали или поединечни програми и проекти од културата и уметничкото творештво и културно – уметничката презентација (ликовни изложби, промоции на книги, музички концерти, драмски или друг вид на претстави и сл.програми за одбележување на значајни настани и личности од поблиската историја (НОБ) и подалечната историја на </w:t>
      </w:r>
      <w:r w:rsidR="007B70FF">
        <w:rPr>
          <w:rFonts w:ascii="Times New Roman" w:hAnsi="Times New Roman" w:cs="Times New Roman"/>
          <w:sz w:val="24"/>
          <w:szCs w:val="24"/>
        </w:rPr>
        <w:t>Берово</w:t>
      </w:r>
      <w:r w:rsidRPr="00EE75A4">
        <w:rPr>
          <w:rFonts w:ascii="Times New Roman" w:hAnsi="Times New Roman" w:cs="Times New Roman"/>
          <w:sz w:val="24"/>
          <w:szCs w:val="24"/>
        </w:rPr>
        <w:t xml:space="preserve"> и </w:t>
      </w:r>
      <w:r w:rsidR="006906DB">
        <w:rPr>
          <w:rFonts w:ascii="Times New Roman" w:hAnsi="Times New Roman" w:cs="Times New Roman"/>
          <w:sz w:val="24"/>
          <w:szCs w:val="24"/>
        </w:rPr>
        <w:t>Беровско</w:t>
      </w:r>
      <w:r w:rsidRPr="00EE75A4">
        <w:rPr>
          <w:rFonts w:ascii="Times New Roman" w:hAnsi="Times New Roman" w:cs="Times New Roman"/>
          <w:sz w:val="24"/>
          <w:szCs w:val="24"/>
        </w:rPr>
        <w:t>, како и по повод протоколарните настани во локалната самоуправа. Оваа поддршка се обезбедува врз начелата,  општите и посебните цели на оваа Програма.</w:t>
      </w:r>
    </w:p>
    <w:p w:rsidR="00EE75A4" w:rsidRPr="006906DB" w:rsidRDefault="00EE75A4" w:rsidP="00EE7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DB">
        <w:rPr>
          <w:rFonts w:ascii="Times New Roman" w:hAnsi="Times New Roman" w:cs="Times New Roman"/>
          <w:b/>
          <w:sz w:val="24"/>
          <w:szCs w:val="24"/>
        </w:rPr>
        <w:t>ФИНАНСИРАЊЕ И ИМПЛЕМЕНТАЦИЈА НА ПРОГРАМАТА</w:t>
      </w:r>
    </w:p>
    <w:p w:rsidR="00CF6BFA" w:rsidRDefault="006906DB" w:rsidP="00271F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Финансирањето на активностите утврдени со оваа Програма во износ од </w:t>
      </w:r>
      <w:r w:rsidR="00E22C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3CCC">
        <w:rPr>
          <w:rFonts w:ascii="Times New Roman" w:hAnsi="Times New Roman" w:cs="Times New Roman"/>
          <w:sz w:val="24"/>
          <w:szCs w:val="24"/>
        </w:rPr>
        <w:t>2 445</w:t>
      </w:r>
      <w:r w:rsidR="00CF6BFA">
        <w:rPr>
          <w:rFonts w:ascii="Times New Roman" w:hAnsi="Times New Roman" w:cs="Times New Roman"/>
          <w:sz w:val="24"/>
          <w:szCs w:val="24"/>
        </w:rPr>
        <w:t xml:space="preserve"> 414,00</w:t>
      </w:r>
      <w:r>
        <w:rPr>
          <w:rFonts w:ascii="Times New Roman" w:hAnsi="Times New Roman" w:cs="Times New Roman"/>
          <w:sz w:val="24"/>
          <w:szCs w:val="24"/>
        </w:rPr>
        <w:t xml:space="preserve"> денари, е предвидено во Буџетот на Општина Берово за 2019 година </w:t>
      </w:r>
      <w:r w:rsidRPr="006906DB">
        <w:rPr>
          <w:rFonts w:ascii="Times New Roman" w:hAnsi="Times New Roman" w:cs="Times New Roman"/>
          <w:sz w:val="24"/>
          <w:szCs w:val="24"/>
        </w:rPr>
        <w:t>Програмата К4 –Културни манифестации и творештво на Буџетот на Општината</w:t>
      </w:r>
      <w:r>
        <w:rPr>
          <w:rFonts w:ascii="Times New Roman" w:hAnsi="Times New Roman" w:cs="Times New Roman"/>
          <w:sz w:val="24"/>
          <w:szCs w:val="24"/>
        </w:rPr>
        <w:t xml:space="preserve"> и Министерството за култура на Република Македонија</w:t>
      </w:r>
      <w:r w:rsidRPr="00690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 средства и финасии можат да бидат обезбедени и од спонзорства и донации.</w:t>
      </w:r>
    </w:p>
    <w:p w:rsidR="006906DB" w:rsidRDefault="006906DB" w:rsidP="009855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одредени активности кои не се содржани во Програмата, а за кои што Советот на Општина Берово, на предлог на Градоначалникот ќе процени дека по својата актуелност и квалитет предизвикуваат поширок јавен интерес, ќе бидат предвидени дополнителни финансиски средства од Буџетот на Општина Берово.</w:t>
      </w:r>
    </w:p>
    <w:p w:rsidR="00495288" w:rsidRDefault="006906DB" w:rsidP="005C6F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6DB">
        <w:rPr>
          <w:rFonts w:ascii="Times New Roman" w:hAnsi="Times New Roman" w:cs="Times New Roman"/>
          <w:sz w:val="24"/>
          <w:szCs w:val="24"/>
        </w:rPr>
        <w:t>Предвидените културни настани ќе бидат реализирани од страна на општинската администрација, културните институции Домот на културата и Музеј на град Берово</w:t>
      </w:r>
      <w:r w:rsidR="004029B5">
        <w:rPr>
          <w:rFonts w:ascii="Times New Roman" w:hAnsi="Times New Roman" w:cs="Times New Roman"/>
          <w:sz w:val="24"/>
          <w:szCs w:val="24"/>
        </w:rPr>
        <w:t>, со поддршка од основните,</w:t>
      </w:r>
      <w:r>
        <w:rPr>
          <w:rFonts w:ascii="Times New Roman" w:hAnsi="Times New Roman" w:cs="Times New Roman"/>
          <w:sz w:val="24"/>
          <w:szCs w:val="24"/>
        </w:rPr>
        <w:t xml:space="preserve"> средното училипште </w:t>
      </w:r>
      <w:r w:rsidR="004029B5">
        <w:rPr>
          <w:rFonts w:ascii="Times New Roman" w:hAnsi="Times New Roman" w:cs="Times New Roman"/>
          <w:sz w:val="24"/>
          <w:szCs w:val="24"/>
        </w:rPr>
        <w:t xml:space="preserve">и детската градинка </w:t>
      </w:r>
      <w:r>
        <w:rPr>
          <w:rFonts w:ascii="Times New Roman" w:hAnsi="Times New Roman" w:cs="Times New Roman"/>
          <w:sz w:val="24"/>
          <w:szCs w:val="24"/>
        </w:rPr>
        <w:t xml:space="preserve">на територијата на општината, </w:t>
      </w:r>
      <w:r w:rsidRPr="006906DB">
        <w:rPr>
          <w:rFonts w:ascii="Times New Roman" w:hAnsi="Times New Roman" w:cs="Times New Roman"/>
          <w:sz w:val="24"/>
          <w:szCs w:val="24"/>
        </w:rPr>
        <w:t xml:space="preserve"> како и граѓанскиот сектор.</w:t>
      </w:r>
    </w:p>
    <w:p w:rsidR="00E47697" w:rsidRPr="005C6F0B" w:rsidRDefault="005C6F0B" w:rsidP="00E476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0B">
        <w:rPr>
          <w:rFonts w:ascii="Times New Roman" w:hAnsi="Times New Roman" w:cs="Times New Roman"/>
          <w:b/>
          <w:sz w:val="24"/>
          <w:szCs w:val="24"/>
        </w:rPr>
        <w:t>ФИНАНСИСКО УЧЕСТВО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21"/>
        <w:gridCol w:w="4559"/>
      </w:tblGrid>
      <w:tr w:rsidR="00E47697" w:rsidRPr="008D5C49" w:rsidTr="00E47697">
        <w:tc>
          <w:tcPr>
            <w:tcW w:w="4621" w:type="dxa"/>
          </w:tcPr>
          <w:p w:rsidR="00E47697" w:rsidRPr="008D5C49" w:rsidRDefault="00E47697" w:rsidP="00E4769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за култура</w:t>
            </w:r>
            <w:r w:rsidR="0079129F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РМ</w:t>
            </w:r>
          </w:p>
        </w:tc>
        <w:tc>
          <w:tcPr>
            <w:tcW w:w="4559" w:type="dxa"/>
          </w:tcPr>
          <w:p w:rsidR="00E47697" w:rsidRPr="008D5C49" w:rsidRDefault="004029B5" w:rsidP="00393CC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7 570 000,00</w:t>
            </w:r>
            <w:r w:rsidR="00E4769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</w:t>
            </w:r>
          </w:p>
        </w:tc>
      </w:tr>
      <w:tr w:rsidR="00E47697" w:rsidRPr="008D5C49" w:rsidTr="00E47697">
        <w:tc>
          <w:tcPr>
            <w:tcW w:w="4621" w:type="dxa"/>
          </w:tcPr>
          <w:p w:rsidR="00E47697" w:rsidRPr="008D5C49" w:rsidRDefault="00E47697" w:rsidP="00E4769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Општина Берово</w:t>
            </w:r>
          </w:p>
        </w:tc>
        <w:tc>
          <w:tcPr>
            <w:tcW w:w="4559" w:type="dxa"/>
          </w:tcPr>
          <w:p w:rsidR="00E47697" w:rsidRPr="008D5C49" w:rsidRDefault="004015AD" w:rsidP="00B61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1 10</w:t>
            </w:r>
            <w:r w:rsidR="00B61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029B5">
              <w:rPr>
                <w:rFonts w:ascii="Times New Roman" w:hAnsi="Times New Roman" w:cs="Times New Roman"/>
                <w:b/>
                <w:sz w:val="24"/>
                <w:szCs w:val="24"/>
              </w:rPr>
              <w:t>414,00</w:t>
            </w:r>
            <w:r w:rsidR="00E4769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</w:t>
            </w:r>
          </w:p>
        </w:tc>
      </w:tr>
      <w:tr w:rsidR="00E47697" w:rsidRPr="008D5C49" w:rsidTr="00E47697">
        <w:tc>
          <w:tcPr>
            <w:tcW w:w="4621" w:type="dxa"/>
          </w:tcPr>
          <w:p w:rsidR="00E47697" w:rsidRPr="008D5C49" w:rsidRDefault="00E47697" w:rsidP="00E4769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Спонзори и донаци</w:t>
            </w:r>
          </w:p>
        </w:tc>
        <w:tc>
          <w:tcPr>
            <w:tcW w:w="4559" w:type="dxa"/>
          </w:tcPr>
          <w:p w:rsidR="00E47697" w:rsidRPr="008D5C49" w:rsidRDefault="00393CCC" w:rsidP="002172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55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7AE4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  <w:r w:rsidR="00E4769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,00 ден</w:t>
            </w:r>
          </w:p>
        </w:tc>
      </w:tr>
      <w:tr w:rsidR="00217240" w:rsidRPr="008D5C49" w:rsidTr="00E47697">
        <w:tc>
          <w:tcPr>
            <w:tcW w:w="4621" w:type="dxa"/>
          </w:tcPr>
          <w:p w:rsidR="00217240" w:rsidRPr="008D5C49" w:rsidRDefault="00217240" w:rsidP="00985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Вкупно приходи за </w:t>
            </w:r>
            <w:r w:rsidR="0098555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програмата</w:t>
            </w:r>
          </w:p>
        </w:tc>
        <w:tc>
          <w:tcPr>
            <w:tcW w:w="4559" w:type="dxa"/>
          </w:tcPr>
          <w:p w:rsidR="00217240" w:rsidRPr="008D5C49" w:rsidRDefault="004029B5" w:rsidP="0021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B61A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1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61A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414,</w:t>
            </w:r>
            <w:r w:rsidR="0098555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17240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  <w:p w:rsidR="00217240" w:rsidRPr="008D5C49" w:rsidRDefault="00217240" w:rsidP="0021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5288" w:rsidRDefault="00495288" w:rsidP="00985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88" w:rsidRDefault="00495288" w:rsidP="00985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552" w:rsidRDefault="00985552" w:rsidP="00985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0B">
        <w:rPr>
          <w:rFonts w:ascii="Times New Roman" w:hAnsi="Times New Roman" w:cs="Times New Roman"/>
          <w:b/>
          <w:sz w:val="24"/>
          <w:szCs w:val="24"/>
        </w:rPr>
        <w:lastRenderedPageBreak/>
        <w:t>ОБРАЗЛОЖЕНИЕ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F0B" w:rsidRDefault="005C6F0B" w:rsidP="00985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делот на активностите за организирање и поддршка на манифестации таа претставува продолжување на традиционални настани и манифестации кои се одржуваат во општината и кои се најзин белег. Посветено е внимание притоа настаните и манифестациите да го задржат карактерот на културниот идентитет на општината кој се одликува со традиционални вредности на меѓунационалне и меѓурелигиски соживот притоа потенцирајќи ги и вредностите кои општината ги има од аспект на културно-историското минато и функционалноста кон потребите на заедницата.</w:t>
      </w:r>
    </w:p>
    <w:p w:rsidR="005C6F0B" w:rsidRDefault="005C6F0B" w:rsidP="00985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Поддршката пак на институциите е допринос кој треба на истите да им помогне во профилирањето како места од каде директно ќе се практикува културата. Според нашите сознанија и искуства потребно е подиректно вмрежување на овие институции со цел нивните вредности кои ги промовираат да бидат ставени во функција во развој на културниот живот во општината.</w:t>
      </w:r>
    </w:p>
    <w:p w:rsidR="005C6F0B" w:rsidRDefault="005C6F0B" w:rsidP="00985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Општината во рамките на своите надлежности во соработка со Домот на културата, Музеј на град Берово, богатството од многуте културно – историски споменици биде подостапно за граѓанинот на општината, зашто истиот по наше убедување е најдобриот промотор на културниот капацитет на општината.</w:t>
      </w:r>
    </w:p>
    <w:p w:rsidR="005C6F0B" w:rsidRPr="005C6F0B" w:rsidRDefault="005C6F0B" w:rsidP="009855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Изработката на промотивен материјал за афирмирање на културно – историско богатство на општината е од базично значење за општината како во насока на сопствена промоција на културата така и во насока на поддршка и развој на туризамот како основна стратешка определба.</w:t>
      </w:r>
    </w:p>
    <w:p w:rsidR="00C75CA8" w:rsidRPr="008D5C49" w:rsidRDefault="00C75CA8" w:rsidP="00C75CA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75CA8" w:rsidRPr="008D5C49" w:rsidRDefault="008D5C49" w:rsidP="00C75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="00BE0AC8">
        <w:rPr>
          <w:rFonts w:ascii="Times New Roman" w:hAnsi="Times New Roman" w:cs="Times New Roman"/>
          <w:color w:val="000000"/>
          <w:sz w:val="24"/>
          <w:szCs w:val="24"/>
        </w:rPr>
        <w:t xml:space="preserve"> 09-4527/1</w:t>
      </w:r>
      <w:r w:rsidR="006906D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C6F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ab/>
        <w:t>Совет на општина Берово</w:t>
      </w:r>
    </w:p>
    <w:p w:rsidR="00C75CA8" w:rsidRPr="008D5C49" w:rsidRDefault="00BE0AC8" w:rsidP="00C75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19.12.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93CC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 год.                                        </w:t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8D5C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 xml:space="preserve">  Претседател</w:t>
      </w:r>
    </w:p>
    <w:p w:rsidR="00D50E39" w:rsidRPr="008D5C49" w:rsidRDefault="00C75CA8" w:rsidP="004952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 Берово </w:t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288">
        <w:rPr>
          <w:rFonts w:ascii="Times New Roman" w:hAnsi="Times New Roman" w:cs="Times New Roman"/>
          <w:color w:val="000000"/>
          <w:sz w:val="24"/>
          <w:szCs w:val="24"/>
        </w:rPr>
        <w:t>Јован Матеничарски</w:t>
      </w:r>
    </w:p>
    <w:sectPr w:rsidR="00D50E39" w:rsidRPr="008D5C49" w:rsidSect="00275F44">
      <w:headerReference w:type="first" r:id="rId16"/>
      <w:pgSz w:w="11906" w:h="16838"/>
      <w:pgMar w:top="1135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5F" w:rsidRDefault="00742A5F" w:rsidP="0017233B">
      <w:pPr>
        <w:spacing w:after="0" w:line="240" w:lineRule="auto"/>
      </w:pPr>
      <w:r>
        <w:separator/>
      </w:r>
    </w:p>
  </w:endnote>
  <w:endnote w:type="continuationSeparator" w:id="0">
    <w:p w:rsidR="00742A5F" w:rsidRDefault="00742A5F" w:rsidP="0017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5F" w:rsidRDefault="00742A5F" w:rsidP="0017233B">
      <w:pPr>
        <w:spacing w:after="0" w:line="240" w:lineRule="auto"/>
      </w:pPr>
      <w:r>
        <w:separator/>
      </w:r>
    </w:p>
  </w:footnote>
  <w:footnote w:type="continuationSeparator" w:id="0">
    <w:p w:rsidR="00742A5F" w:rsidRDefault="00742A5F" w:rsidP="0017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5F" w:rsidRDefault="00742A5F" w:rsidP="00ED33EF">
    <w:pPr>
      <w:pStyle w:val="Header"/>
      <w:jc w:val="center"/>
    </w:pPr>
    <w:r>
      <w:rPr>
        <w:noProof/>
      </w:rPr>
      <w:drawing>
        <wp:inline distT="0" distB="0" distL="0" distR="0" wp14:anchorId="29F1C002" wp14:editId="3A5FD389">
          <wp:extent cx="1139236" cy="1359673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87" cy="1362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EEB"/>
    <w:multiLevelType w:val="hybridMultilevel"/>
    <w:tmpl w:val="4E487924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3DF4"/>
    <w:multiLevelType w:val="hybridMultilevel"/>
    <w:tmpl w:val="D5BC2BE6"/>
    <w:lvl w:ilvl="0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D5CCB"/>
    <w:multiLevelType w:val="hybridMultilevel"/>
    <w:tmpl w:val="A3461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BD2121C">
      <w:start w:val="7"/>
      <w:numFmt w:val="bullet"/>
      <w:lvlText w:val="-"/>
      <w:lvlJc w:val="left"/>
      <w:pPr>
        <w:ind w:left="2520" w:hanging="360"/>
      </w:pPr>
      <w:rPr>
        <w:rFonts w:ascii="StobiSerif Regular" w:eastAsia="Calibri" w:hAnsi="StobiSerif Regular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43A4C"/>
    <w:multiLevelType w:val="hybridMultilevel"/>
    <w:tmpl w:val="76226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A83"/>
    <w:multiLevelType w:val="hybridMultilevel"/>
    <w:tmpl w:val="23A86036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7BF1"/>
    <w:multiLevelType w:val="multilevel"/>
    <w:tmpl w:val="49E44698"/>
    <w:lvl w:ilvl="0">
      <w:start w:val="12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numFmt w:val="decimalZero"/>
      <w:lvlText w:val="%1.%2"/>
      <w:lvlJc w:val="left"/>
      <w:pPr>
        <w:ind w:left="1485" w:hanging="112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BC736E7"/>
    <w:multiLevelType w:val="hybridMultilevel"/>
    <w:tmpl w:val="DAEE696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2D7D9A"/>
    <w:multiLevelType w:val="hybridMultilevel"/>
    <w:tmpl w:val="23361A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681"/>
    <w:multiLevelType w:val="hybridMultilevel"/>
    <w:tmpl w:val="7E505ED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08E2"/>
    <w:multiLevelType w:val="hybridMultilevel"/>
    <w:tmpl w:val="103C3CA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6768C"/>
    <w:multiLevelType w:val="hybridMultilevel"/>
    <w:tmpl w:val="6996407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C74E9"/>
    <w:multiLevelType w:val="hybridMultilevel"/>
    <w:tmpl w:val="B218D9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E1BD1"/>
    <w:multiLevelType w:val="hybridMultilevel"/>
    <w:tmpl w:val="B7EC77A8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107B7"/>
    <w:multiLevelType w:val="hybridMultilevel"/>
    <w:tmpl w:val="63DA428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133278"/>
    <w:multiLevelType w:val="hybridMultilevel"/>
    <w:tmpl w:val="C4B60A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3927"/>
    <w:multiLevelType w:val="hybridMultilevel"/>
    <w:tmpl w:val="3F446C5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E3147"/>
    <w:multiLevelType w:val="hybridMultilevel"/>
    <w:tmpl w:val="5A1E9BF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B0040"/>
    <w:multiLevelType w:val="hybridMultilevel"/>
    <w:tmpl w:val="A2FABF90"/>
    <w:lvl w:ilvl="0" w:tplc="042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31406B"/>
    <w:multiLevelType w:val="hybridMultilevel"/>
    <w:tmpl w:val="5C50DA2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91B8B"/>
    <w:multiLevelType w:val="hybridMultilevel"/>
    <w:tmpl w:val="A0DCB7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F6134"/>
    <w:multiLevelType w:val="hybridMultilevel"/>
    <w:tmpl w:val="C47AF406"/>
    <w:lvl w:ilvl="0" w:tplc="F0EC20F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012B3"/>
    <w:multiLevelType w:val="hybridMultilevel"/>
    <w:tmpl w:val="0D5827B6"/>
    <w:lvl w:ilvl="0" w:tplc="A816D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932"/>
    <w:multiLevelType w:val="hybridMultilevel"/>
    <w:tmpl w:val="48742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213B4"/>
    <w:multiLevelType w:val="hybridMultilevel"/>
    <w:tmpl w:val="11124D4A"/>
    <w:lvl w:ilvl="0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63004B"/>
    <w:multiLevelType w:val="hybridMultilevel"/>
    <w:tmpl w:val="F196C90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4023EAB"/>
    <w:multiLevelType w:val="hybridMultilevel"/>
    <w:tmpl w:val="BEF8CEA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25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9"/>
  </w:num>
  <w:num w:numId="17">
    <w:abstractNumId w:val="11"/>
  </w:num>
  <w:num w:numId="18">
    <w:abstractNumId w:val="13"/>
  </w:num>
  <w:num w:numId="19">
    <w:abstractNumId w:val="18"/>
  </w:num>
  <w:num w:numId="20">
    <w:abstractNumId w:val="10"/>
  </w:num>
  <w:num w:numId="21">
    <w:abstractNumId w:val="1"/>
  </w:num>
  <w:num w:numId="22">
    <w:abstractNumId w:val="23"/>
  </w:num>
  <w:num w:numId="23">
    <w:abstractNumId w:val="12"/>
  </w:num>
  <w:num w:numId="24">
    <w:abstractNumId w:val="21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A"/>
    <w:rsid w:val="00015BC7"/>
    <w:rsid w:val="00015D2E"/>
    <w:rsid w:val="00020F6F"/>
    <w:rsid w:val="00026044"/>
    <w:rsid w:val="00036388"/>
    <w:rsid w:val="00043BDF"/>
    <w:rsid w:val="000A2949"/>
    <w:rsid w:val="000B3157"/>
    <w:rsid w:val="000B399B"/>
    <w:rsid w:val="000D55F5"/>
    <w:rsid w:val="000D7D13"/>
    <w:rsid w:val="0011230E"/>
    <w:rsid w:val="00130580"/>
    <w:rsid w:val="00140788"/>
    <w:rsid w:val="00147476"/>
    <w:rsid w:val="00166482"/>
    <w:rsid w:val="0017233B"/>
    <w:rsid w:val="00172D80"/>
    <w:rsid w:val="00174B9C"/>
    <w:rsid w:val="00176690"/>
    <w:rsid w:val="001842BA"/>
    <w:rsid w:val="001A4AF8"/>
    <w:rsid w:val="001B4109"/>
    <w:rsid w:val="001D29FE"/>
    <w:rsid w:val="001F74DE"/>
    <w:rsid w:val="0020620E"/>
    <w:rsid w:val="002114D6"/>
    <w:rsid w:val="00217240"/>
    <w:rsid w:val="00271F3B"/>
    <w:rsid w:val="002724F0"/>
    <w:rsid w:val="00272EF7"/>
    <w:rsid w:val="00275F44"/>
    <w:rsid w:val="00295B6E"/>
    <w:rsid w:val="002C4915"/>
    <w:rsid w:val="00300F96"/>
    <w:rsid w:val="00337D7A"/>
    <w:rsid w:val="003636BB"/>
    <w:rsid w:val="00387AE4"/>
    <w:rsid w:val="00393CCC"/>
    <w:rsid w:val="0039544E"/>
    <w:rsid w:val="003A3983"/>
    <w:rsid w:val="003C0B6C"/>
    <w:rsid w:val="003C196D"/>
    <w:rsid w:val="003C2775"/>
    <w:rsid w:val="003D2D8F"/>
    <w:rsid w:val="003D47CD"/>
    <w:rsid w:val="003D52BD"/>
    <w:rsid w:val="004015AD"/>
    <w:rsid w:val="004029B5"/>
    <w:rsid w:val="004410CB"/>
    <w:rsid w:val="00445856"/>
    <w:rsid w:val="004554C9"/>
    <w:rsid w:val="00461845"/>
    <w:rsid w:val="00487E05"/>
    <w:rsid w:val="00495288"/>
    <w:rsid w:val="004A0238"/>
    <w:rsid w:val="004B24C0"/>
    <w:rsid w:val="004C5712"/>
    <w:rsid w:val="004D5DFF"/>
    <w:rsid w:val="004F6584"/>
    <w:rsid w:val="00500523"/>
    <w:rsid w:val="00515C6E"/>
    <w:rsid w:val="005459D9"/>
    <w:rsid w:val="0056042A"/>
    <w:rsid w:val="00564CFF"/>
    <w:rsid w:val="00583227"/>
    <w:rsid w:val="00585096"/>
    <w:rsid w:val="00595466"/>
    <w:rsid w:val="005A26A7"/>
    <w:rsid w:val="005B107E"/>
    <w:rsid w:val="005B3F53"/>
    <w:rsid w:val="005B6504"/>
    <w:rsid w:val="005C1B0C"/>
    <w:rsid w:val="005C6F0B"/>
    <w:rsid w:val="005D4C74"/>
    <w:rsid w:val="005E3745"/>
    <w:rsid w:val="005F5BF6"/>
    <w:rsid w:val="00604692"/>
    <w:rsid w:val="00610C35"/>
    <w:rsid w:val="00617CBE"/>
    <w:rsid w:val="006347BE"/>
    <w:rsid w:val="00634B29"/>
    <w:rsid w:val="00644D54"/>
    <w:rsid w:val="0065001E"/>
    <w:rsid w:val="00654088"/>
    <w:rsid w:val="0066138F"/>
    <w:rsid w:val="00661E93"/>
    <w:rsid w:val="00663682"/>
    <w:rsid w:val="006669EF"/>
    <w:rsid w:val="0067209E"/>
    <w:rsid w:val="00675BA5"/>
    <w:rsid w:val="006906DB"/>
    <w:rsid w:val="006A37B6"/>
    <w:rsid w:val="006A5913"/>
    <w:rsid w:val="006D6339"/>
    <w:rsid w:val="006D7385"/>
    <w:rsid w:val="006D7EF8"/>
    <w:rsid w:val="006F53AA"/>
    <w:rsid w:val="00703580"/>
    <w:rsid w:val="00706A78"/>
    <w:rsid w:val="00733049"/>
    <w:rsid w:val="00742A5F"/>
    <w:rsid w:val="00765748"/>
    <w:rsid w:val="00767092"/>
    <w:rsid w:val="00772E75"/>
    <w:rsid w:val="0079129F"/>
    <w:rsid w:val="0079565F"/>
    <w:rsid w:val="007B70FF"/>
    <w:rsid w:val="007E0964"/>
    <w:rsid w:val="007F1811"/>
    <w:rsid w:val="007F53ED"/>
    <w:rsid w:val="0082156E"/>
    <w:rsid w:val="00823EDE"/>
    <w:rsid w:val="00837136"/>
    <w:rsid w:val="00864705"/>
    <w:rsid w:val="008655B7"/>
    <w:rsid w:val="00866841"/>
    <w:rsid w:val="0088280B"/>
    <w:rsid w:val="00891202"/>
    <w:rsid w:val="008935DF"/>
    <w:rsid w:val="00897F26"/>
    <w:rsid w:val="008A4962"/>
    <w:rsid w:val="008B48E1"/>
    <w:rsid w:val="008D5C49"/>
    <w:rsid w:val="008E7E2E"/>
    <w:rsid w:val="00952C3B"/>
    <w:rsid w:val="00957640"/>
    <w:rsid w:val="00985552"/>
    <w:rsid w:val="009A0B6D"/>
    <w:rsid w:val="009B1E3F"/>
    <w:rsid w:val="009C6D1A"/>
    <w:rsid w:val="009D6D7B"/>
    <w:rsid w:val="009E5763"/>
    <w:rsid w:val="00A074EB"/>
    <w:rsid w:val="00A10375"/>
    <w:rsid w:val="00A25104"/>
    <w:rsid w:val="00A4178A"/>
    <w:rsid w:val="00A4341B"/>
    <w:rsid w:val="00A511A3"/>
    <w:rsid w:val="00A56AC6"/>
    <w:rsid w:val="00A8253C"/>
    <w:rsid w:val="00A866B9"/>
    <w:rsid w:val="00A94CAF"/>
    <w:rsid w:val="00AA3273"/>
    <w:rsid w:val="00AB2A63"/>
    <w:rsid w:val="00AB560C"/>
    <w:rsid w:val="00AB7890"/>
    <w:rsid w:val="00AD6985"/>
    <w:rsid w:val="00B04B08"/>
    <w:rsid w:val="00B05B17"/>
    <w:rsid w:val="00B063EF"/>
    <w:rsid w:val="00B2130A"/>
    <w:rsid w:val="00B438C0"/>
    <w:rsid w:val="00B44389"/>
    <w:rsid w:val="00B45969"/>
    <w:rsid w:val="00B61A65"/>
    <w:rsid w:val="00B61DD4"/>
    <w:rsid w:val="00B71F16"/>
    <w:rsid w:val="00B8337F"/>
    <w:rsid w:val="00BB77E1"/>
    <w:rsid w:val="00BC00B7"/>
    <w:rsid w:val="00BC7A85"/>
    <w:rsid w:val="00BD18CB"/>
    <w:rsid w:val="00BE0AC8"/>
    <w:rsid w:val="00BE447F"/>
    <w:rsid w:val="00BF2ABD"/>
    <w:rsid w:val="00C02655"/>
    <w:rsid w:val="00C126FE"/>
    <w:rsid w:val="00C17CEA"/>
    <w:rsid w:val="00C2616F"/>
    <w:rsid w:val="00C70537"/>
    <w:rsid w:val="00C734C5"/>
    <w:rsid w:val="00C74356"/>
    <w:rsid w:val="00C75CA8"/>
    <w:rsid w:val="00C769C8"/>
    <w:rsid w:val="00C8010F"/>
    <w:rsid w:val="00CE20A7"/>
    <w:rsid w:val="00CF1BEF"/>
    <w:rsid w:val="00CF6BFA"/>
    <w:rsid w:val="00D146FA"/>
    <w:rsid w:val="00D234B2"/>
    <w:rsid w:val="00D24FD2"/>
    <w:rsid w:val="00D2568D"/>
    <w:rsid w:val="00D27544"/>
    <w:rsid w:val="00D43C66"/>
    <w:rsid w:val="00D50E39"/>
    <w:rsid w:val="00D935D9"/>
    <w:rsid w:val="00D96090"/>
    <w:rsid w:val="00DA6CAA"/>
    <w:rsid w:val="00DC40AF"/>
    <w:rsid w:val="00DD074B"/>
    <w:rsid w:val="00DE79FA"/>
    <w:rsid w:val="00DF1F42"/>
    <w:rsid w:val="00E21309"/>
    <w:rsid w:val="00E22CE2"/>
    <w:rsid w:val="00E262A4"/>
    <w:rsid w:val="00E4707E"/>
    <w:rsid w:val="00E47697"/>
    <w:rsid w:val="00E55905"/>
    <w:rsid w:val="00E66B40"/>
    <w:rsid w:val="00E87CCB"/>
    <w:rsid w:val="00EA24A5"/>
    <w:rsid w:val="00EA3E52"/>
    <w:rsid w:val="00EB090F"/>
    <w:rsid w:val="00EB6E67"/>
    <w:rsid w:val="00ED1C9A"/>
    <w:rsid w:val="00ED2226"/>
    <w:rsid w:val="00ED33EF"/>
    <w:rsid w:val="00ED442F"/>
    <w:rsid w:val="00ED7369"/>
    <w:rsid w:val="00EE6824"/>
    <w:rsid w:val="00EE75A4"/>
    <w:rsid w:val="00EF436E"/>
    <w:rsid w:val="00F0756E"/>
    <w:rsid w:val="00F14B5A"/>
    <w:rsid w:val="00F3253D"/>
    <w:rsid w:val="00F33DD1"/>
    <w:rsid w:val="00F448FC"/>
    <w:rsid w:val="00F868E2"/>
    <w:rsid w:val="00FB1984"/>
    <w:rsid w:val="00FB4CA8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namehighlightoffline">
    <w:name w:val="skype_name_highlight_offline"/>
    <w:basedOn w:val="DefaultParagraphFont"/>
    <w:rsid w:val="00A4178A"/>
  </w:style>
  <w:style w:type="character" w:customStyle="1" w:styleId="skypenamemark">
    <w:name w:val="skype_name_mark"/>
    <w:basedOn w:val="DefaultParagraphFont"/>
    <w:rsid w:val="00A4178A"/>
  </w:style>
  <w:style w:type="paragraph" w:styleId="ListParagraph">
    <w:name w:val="List Paragraph"/>
    <w:basedOn w:val="Normal"/>
    <w:uiPriority w:val="34"/>
    <w:qFormat/>
    <w:rsid w:val="005B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9120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120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D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5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5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5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3B"/>
  </w:style>
  <w:style w:type="paragraph" w:styleId="Footer">
    <w:name w:val="footer"/>
    <w:basedOn w:val="Normal"/>
    <w:link w:val="Foot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namehighlightoffline">
    <w:name w:val="skype_name_highlight_offline"/>
    <w:basedOn w:val="DefaultParagraphFont"/>
    <w:rsid w:val="00A4178A"/>
  </w:style>
  <w:style w:type="character" w:customStyle="1" w:styleId="skypenamemark">
    <w:name w:val="skype_name_mark"/>
    <w:basedOn w:val="DefaultParagraphFont"/>
    <w:rsid w:val="00A4178A"/>
  </w:style>
  <w:style w:type="paragraph" w:styleId="ListParagraph">
    <w:name w:val="List Paragraph"/>
    <w:basedOn w:val="Normal"/>
    <w:uiPriority w:val="34"/>
    <w:qFormat/>
    <w:rsid w:val="005B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9120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120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D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5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5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5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3B"/>
  </w:style>
  <w:style w:type="paragraph" w:styleId="Footer">
    <w:name w:val="footer"/>
    <w:basedOn w:val="Normal"/>
    <w:link w:val="Foot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>Општина Берово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E9741E-39F3-46D7-BBB1-3CE50D20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Предлог-Програма за активностите на општина Берово во областа на културата за 2016 годинја“</vt:lpstr>
    </vt:vector>
  </TitlesOfParts>
  <Company>ОПШТИНА БЕРОВО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Предлог-Програма за активностите на општина Берово во областа на културата за 2016 годинја“</dc:title>
  <dc:subject>Програма - 2016 година</dc:subject>
  <dc:creator>Општина Берово</dc:creator>
  <cp:lastModifiedBy>Windows User</cp:lastModifiedBy>
  <cp:revision>6</cp:revision>
  <cp:lastPrinted>2019-12-10T09:41:00Z</cp:lastPrinted>
  <dcterms:created xsi:type="dcterms:W3CDTF">2019-12-11T07:21:00Z</dcterms:created>
  <dcterms:modified xsi:type="dcterms:W3CDTF">2019-12-23T09:12:00Z</dcterms:modified>
</cp:coreProperties>
</file>