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hAnsiTheme="majorHAnsi"/>
          <w:b/>
        </w:rPr>
        <w:id w:val="134667871"/>
        <w:docPartObj>
          <w:docPartGallery w:val="Cover Pages"/>
          <w:docPartUnique/>
        </w:docPartObj>
      </w:sdtPr>
      <w:sdtEndPr/>
      <w:sdtContent>
        <w:p w:rsidR="00106A0D" w:rsidRPr="008716DF" w:rsidRDefault="00D20283">
          <w:pPr>
            <w:rPr>
              <w:rFonts w:asciiTheme="majorHAnsi" w:hAnsiTheme="majorHAnsi"/>
              <w:b/>
            </w:rPr>
          </w:pPr>
          <w:r w:rsidRPr="008716DF">
            <w:rPr>
              <w:rFonts w:asciiTheme="majorHAnsi" w:hAnsiTheme="majorHAnsi"/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7BF2D4F" wp14:editId="6C3A026B">
                    <wp:simplePos x="0" y="0"/>
                    <wp:positionH relativeFrom="page">
                      <wp:posOffset>215265</wp:posOffset>
                    </wp:positionH>
                    <wp:positionV relativeFrom="page">
                      <wp:posOffset>257810</wp:posOffset>
                    </wp:positionV>
                    <wp:extent cx="7319645" cy="9505315"/>
                    <wp:effectExtent l="57150" t="0" r="83820" b="6477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19645" cy="950531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63500" dir="2212194" algn="ctr" rotWithShape="0">
                                    <a:schemeClr val="bg1">
                                      <a:lumMod val="85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onotype Corsiva" w:eastAsiaTheme="majorEastAsia" w:hAnsi="Monotype Corsiva" w:cstheme="majorBidi"/>
                                        <w:b/>
                                        <w:color w:val="2C2C2C" w:themeColor="text2" w:themeShade="BF"/>
                                        <w:spacing w:val="5"/>
                                        <w:kern w:val="28"/>
                                        <w:sz w:val="40"/>
                                        <w:szCs w:val="40"/>
                                      </w:rPr>
                                      <w:alias w:val="Title"/>
                                      <w:id w:val="134667915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106A0D" w:rsidRDefault="00D20283" w:rsidP="00106A0D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0237DC">
                                          <w:rPr>
                                            <w:rFonts w:ascii="Monotype Corsiva" w:eastAsiaTheme="majorEastAsia" w:hAnsi="Monotype Corsiva" w:cstheme="majorBidi"/>
                                            <w:b/>
                                            <w:color w:val="2C2C2C" w:themeColor="text2" w:themeShade="BF"/>
                                            <w:spacing w:val="5"/>
                                            <w:kern w:val="28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t>Програма за активностите на Општина Берово</w:t>
                                        </w:r>
                                        <w:r w:rsidR="00354063">
                                          <w:rPr>
                                            <w:rFonts w:ascii="Monotype Corsiva" w:eastAsiaTheme="majorEastAsia" w:hAnsi="Monotype Corsiva" w:cstheme="majorBidi"/>
                                            <w:b/>
                                            <w:color w:val="2C2C2C" w:themeColor="text2" w:themeShade="BF"/>
                                            <w:spacing w:val="5"/>
                                            <w:kern w:val="28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t xml:space="preserve"> во областа </w:t>
                                        </w:r>
                                        <w:proofErr w:type="gramStart"/>
                                        <w:r w:rsidR="00354063">
                                          <w:rPr>
                                            <w:rFonts w:ascii="Monotype Corsiva" w:eastAsiaTheme="majorEastAsia" w:hAnsi="Monotype Corsiva" w:cstheme="majorBidi"/>
                                            <w:b/>
                                            <w:color w:val="2C2C2C" w:themeColor="text2" w:themeShade="BF"/>
                                            <w:spacing w:val="5"/>
                                            <w:kern w:val="28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t>на  комуникаци</w:t>
                                        </w:r>
                                        <w:r w:rsidR="00354063">
                                          <w:rPr>
                                            <w:rFonts w:ascii="Monotype Corsiva" w:eastAsiaTheme="majorEastAsia" w:hAnsi="Monotype Corsiva" w:cstheme="majorBidi"/>
                                            <w:b/>
                                            <w:color w:val="2C2C2C" w:themeColor="text2" w:themeShade="BF"/>
                                            <w:spacing w:val="5"/>
                                            <w:kern w:val="28"/>
                                            <w:sz w:val="40"/>
                                            <w:szCs w:val="40"/>
                                          </w:rPr>
                                          <w:t>и</w:t>
                                        </w:r>
                                        <w:r w:rsidR="00354063">
                                          <w:rPr>
                                            <w:rFonts w:ascii="Monotype Corsiva" w:eastAsiaTheme="majorEastAsia" w:hAnsi="Monotype Corsiva" w:cstheme="majorBidi"/>
                                            <w:b/>
                                            <w:color w:val="2C2C2C" w:themeColor="text2" w:themeShade="BF"/>
                                            <w:spacing w:val="5"/>
                                            <w:kern w:val="28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t>т</w:t>
                                        </w:r>
                                        <w:r w:rsidR="00354063">
                                          <w:rPr>
                                            <w:rFonts w:ascii="Monotype Corsiva" w:eastAsiaTheme="majorEastAsia" w:hAnsi="Monotype Corsiva" w:cstheme="majorBidi"/>
                                            <w:b/>
                                            <w:color w:val="2C2C2C" w:themeColor="text2" w:themeShade="BF"/>
                                            <w:spacing w:val="5"/>
                                            <w:kern w:val="28"/>
                                            <w:sz w:val="40"/>
                                            <w:szCs w:val="40"/>
                                          </w:rPr>
                                          <w:t>е</w:t>
                                        </w:r>
                                        <w:proofErr w:type="gramEnd"/>
                                        <w:r w:rsidR="00561CCC" w:rsidRPr="000237DC">
                                          <w:rPr>
                                            <w:rFonts w:ascii="Monotype Corsiva" w:eastAsiaTheme="majorEastAsia" w:hAnsi="Monotype Corsiva" w:cstheme="majorBidi"/>
                                            <w:b/>
                                            <w:color w:val="2C2C2C" w:themeColor="text2" w:themeShade="BF"/>
                                            <w:spacing w:val="5"/>
                                            <w:kern w:val="28"/>
                                            <w:sz w:val="40"/>
                                            <w:szCs w:val="40"/>
                                          </w:rPr>
                                          <w:t>,</w:t>
                                        </w:r>
                                        <w:r w:rsidRPr="000237DC">
                                          <w:rPr>
                                            <w:rFonts w:ascii="Monotype Corsiva" w:eastAsiaTheme="majorEastAsia" w:hAnsi="Monotype Corsiva" w:cstheme="majorBidi"/>
                                            <w:b/>
                                            <w:color w:val="2C2C2C" w:themeColor="text2" w:themeShade="BF"/>
                                            <w:spacing w:val="5"/>
                                            <w:kern w:val="28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t xml:space="preserve"> односите со јавноста и</w:t>
                                        </w:r>
                                        <w:r w:rsidR="00561CCC" w:rsidRPr="000237DC">
                                          <w:rPr>
                                            <w:rFonts w:ascii="Monotype Corsiva" w:eastAsiaTheme="majorEastAsia" w:hAnsi="Monotype Corsiva" w:cstheme="majorBidi"/>
                                            <w:b/>
                                            <w:color w:val="2C2C2C" w:themeColor="text2" w:themeShade="BF"/>
                                            <w:spacing w:val="5"/>
                                            <w:kern w:val="28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t xml:space="preserve"> меѓународната соработка во 201</w:t>
                                        </w:r>
                                        <w:r w:rsidR="004A1E47" w:rsidRPr="000237DC">
                                          <w:rPr>
                                            <w:rFonts w:ascii="Monotype Corsiva" w:eastAsiaTheme="majorEastAsia" w:hAnsi="Monotype Corsiva" w:cstheme="majorBidi"/>
                                            <w:b/>
                                            <w:color w:val="2C2C2C" w:themeColor="text2" w:themeShade="BF"/>
                                            <w:spacing w:val="5"/>
                                            <w:kern w:val="28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t>8</w:t>
                                        </w:r>
                                        <w:r w:rsidRPr="000237DC">
                                          <w:rPr>
                                            <w:rFonts w:ascii="Monotype Corsiva" w:eastAsiaTheme="majorEastAsia" w:hAnsi="Monotype Corsiva" w:cstheme="majorBidi"/>
                                            <w:b/>
                                            <w:color w:val="2C2C2C" w:themeColor="text2" w:themeShade="BF"/>
                                            <w:spacing w:val="5"/>
                                            <w:kern w:val="28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t xml:space="preserve"> година</w:t>
                                        </w:r>
                                      </w:p>
                                    </w:sdtContent>
                                  </w:sdt>
                                  <w:p w:rsidR="00106A0D" w:rsidRDefault="00106A0D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106A0D" w:rsidRDefault="00106A0D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color w:val="7030A0"/>
                                        <w:sz w:val="32"/>
                                        <w:szCs w:val="32"/>
                                      </w:rPr>
                                      <w:alias w:val="Subtitle"/>
                                      <w:id w:val="134667916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912BFD" w:rsidRPr="000237DC" w:rsidRDefault="00BC35C4" w:rsidP="00912BFD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color w:val="7030A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237DC">
                                          <w:rPr>
                                            <w:rFonts w:asciiTheme="majorHAnsi" w:hAnsiTheme="majorHAnsi"/>
                                            <w:b/>
                                            <w:color w:val="7030A0"/>
                                            <w:sz w:val="32"/>
                                            <w:szCs w:val="32"/>
                                          </w:rPr>
                                          <w:t>Декември, 201</w:t>
                                        </w:r>
                                        <w:r w:rsidR="000237DC" w:rsidRPr="000237DC">
                                          <w:rPr>
                                            <w:rFonts w:asciiTheme="majorHAnsi" w:hAnsiTheme="majorHAnsi"/>
                                            <w:b/>
                                            <w:color w:val="7030A0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>7</w:t>
                                        </w:r>
                                        <w:r w:rsidR="00912BFD" w:rsidRPr="000237DC">
                                          <w:rPr>
                                            <w:rFonts w:asciiTheme="majorHAnsi" w:hAnsiTheme="majorHAnsi"/>
                                            <w:b/>
                                            <w:color w:val="7030A0"/>
                                            <w:sz w:val="32"/>
                                            <w:szCs w:val="32"/>
                                          </w:rPr>
                                          <w:t xml:space="preserve"> година</w:t>
                                        </w:r>
                                      </w:p>
                                    </w:sdtContent>
                                  </w:sdt>
                                  <w:p w:rsidR="00106A0D" w:rsidRDefault="00106A0D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extrusionClr>
                                  </a:sp3d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34667918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106A0D" w:rsidRDefault="00106A0D" w:rsidP="00106A0D">
                                        <w:pPr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b/>
                                        <w:i/>
                                        <w:color w:val="7030A0"/>
                                        <w:sz w:val="36"/>
                                        <w:szCs w:val="36"/>
                                      </w:rPr>
                                      <w:alias w:val="Author"/>
                                      <w:id w:val="134667919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106A0D" w:rsidRPr="00A27CCC" w:rsidRDefault="00106A0D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Monotype Corsiva" w:hAnsi="Monotype Corsiva"/>
                                            <w:b/>
                                            <w:i/>
                                            <w:color w:val="7030A0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A27CCC">
                                          <w:rPr>
                                            <w:rFonts w:ascii="Monotype Corsiva" w:hAnsi="Monotype Corsiva"/>
                                            <w:b/>
                                            <w:i/>
                                            <w:color w:val="7030A0"/>
                                            <w:sz w:val="36"/>
                                            <w:szCs w:val="36"/>
                                          </w:rPr>
                                          <w:t>Изготвила: Зорица Ризовска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Monotype Corsiva" w:hAnsi="Monotype Corsiva"/>
                                        <w:b/>
                                        <w:i/>
                                        <w:color w:val="7030A0"/>
                                        <w:sz w:val="36"/>
                                        <w:szCs w:val="36"/>
                                      </w:rPr>
                                      <w:alias w:val="Company"/>
                                      <w:id w:val="13466792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106A0D" w:rsidRPr="00106A0D" w:rsidRDefault="000237DC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Theme="majorHAnsi" w:hAnsiTheme="majorHAnsi"/>
                                            <w:b/>
                                            <w:i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27CCC">
                                          <w:rPr>
                                            <w:rFonts w:ascii="Monotype Corsiva" w:hAnsi="Monotype Corsiva"/>
                                            <w:b/>
                                            <w:i/>
                                            <w:color w:val="7030A0"/>
                                            <w:sz w:val="36"/>
                                            <w:szCs w:val="36"/>
                                          </w:rPr>
                                          <w:t>декември, 2017година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alias w:val="Date"/>
                                      <w:id w:val="134667921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106A0D" w:rsidRDefault="00106A0D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i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6.95pt;margin-top:20.3pt;width:576.35pt;height:748.45pt;z-index:251660288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pE8AA&#10;AADaAAAADwAAAGRycy9kb3ducmV2LnhtbESPQWvCQBSE70L/w/IKvelGKxJSV5HSQj0axfNr9pks&#10;7r4N2W0S/31XEDwOM/MNs96OzoqeumA8K5jPMhDEldeGawWn4/c0BxEiskbrmRTcKMB28zJZY6H9&#10;wAfqy1iLBOFQoIImxraQMlQNOQwz3xIn7+I7hzHJrpa6wyHBnZWLLFtJh4bTQoMtfTZUXcs/pyDv&#10;v5wdzm743WeLmzXnkpbBKPX2Ou4+QEQa4zP8aP9oBe9wv5Ju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gpE8AAAADaAAAADwAAAAAAAAAAAAAAAACYAgAAZHJzL2Rvd25y&#10;ZXYueG1sUEsFBgAAAAAEAAQA9QAAAIUDAAAAAA==&#10;" fillcolor="#66627f [2406]" strokecolor="white [3212]" strokeweight="1pt">
                        <v:shadow color="#d8d8d8 [2732]" offset="3pt,3pt"/>
                      </v:rect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5" o:spid="_x0000_s1029" type="#_x0000_t97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3PcQA&#10;AADaAAAADwAAAGRycy9kb3ducmV2LnhtbESPQWsCMRSE7wX/Q3hCbzWriMhqFCmKpbSHahW9PTbP&#10;3aWblyV51e2/bwpCj8PMfMPMl51r1JVCrD0bGA4yUMSFtzWXBj73m6cpqCjIFhvPZOCHIiwXvYc5&#10;5tbf+IOuOylVgnDM0UAl0uZax6Iih3HgW+LkXXxwKEmGUtuAtwR3jR5l2UQ7rDktVNjSc0XF1+7b&#10;GXgNx/GJT5O381D2h7DdvE/XazHmsd+tZqCEOvkP39sv1sAY/q6kG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dz3EAAAA2gAAAA8AAAAAAAAAAAAAAAAAmAIAAGRycy9k&#10;b3ducmV2LnhtbFBLBQYAAAAABAAEAPUAAACJAwAAAAA=&#10;" fillcolor="#bab8c8 [1942]" strokecolor="white [3212]" strokeweight="1pt">
                        <v:shadow on="t" color="#d8d8d8 [2732]" offset="4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Monotype Corsiva" w:eastAsiaTheme="majorEastAsia" w:hAnsi="Monotype Corsiva" w:cstheme="majorBidi"/>
                                  <w:b/>
                                  <w:color w:val="2C2C2C" w:themeColor="text2" w:themeShade="BF"/>
                                  <w:spacing w:val="5"/>
                                  <w:kern w:val="28"/>
                                  <w:sz w:val="40"/>
                                  <w:szCs w:val="40"/>
                                </w:rPr>
                                <w:alias w:val="Title"/>
                                <w:id w:val="13466791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106A0D" w:rsidRDefault="00D20283" w:rsidP="00106A0D">
                                  <w:pPr>
                                    <w:pStyle w:val="NoSpacing"/>
                                    <w:jc w:val="center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0237DC">
                                    <w:rPr>
                                      <w:rFonts w:ascii="Monotype Corsiva" w:eastAsiaTheme="majorEastAsia" w:hAnsi="Monotype Corsiva" w:cstheme="majorBidi"/>
                                      <w:b/>
                                      <w:color w:val="2C2C2C" w:themeColor="text2" w:themeShade="BF"/>
                                      <w:spacing w:val="5"/>
                                      <w:kern w:val="28"/>
                                      <w:sz w:val="40"/>
                                      <w:szCs w:val="40"/>
                                      <w:lang w:val="en-US"/>
                                    </w:rPr>
                                    <w:t>Програма за активностите на Општина Берово</w:t>
                                  </w:r>
                                  <w:r w:rsidR="00354063">
                                    <w:rPr>
                                      <w:rFonts w:ascii="Monotype Corsiva" w:eastAsiaTheme="majorEastAsia" w:hAnsi="Monotype Corsiva" w:cstheme="majorBidi"/>
                                      <w:b/>
                                      <w:color w:val="2C2C2C" w:themeColor="text2" w:themeShade="BF"/>
                                      <w:spacing w:val="5"/>
                                      <w:kern w:val="28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во областа </w:t>
                                  </w:r>
                                  <w:proofErr w:type="gramStart"/>
                                  <w:r w:rsidR="00354063">
                                    <w:rPr>
                                      <w:rFonts w:ascii="Monotype Corsiva" w:eastAsiaTheme="majorEastAsia" w:hAnsi="Monotype Corsiva" w:cstheme="majorBidi"/>
                                      <w:b/>
                                      <w:color w:val="2C2C2C" w:themeColor="text2" w:themeShade="BF"/>
                                      <w:spacing w:val="5"/>
                                      <w:kern w:val="28"/>
                                      <w:sz w:val="40"/>
                                      <w:szCs w:val="40"/>
                                      <w:lang w:val="en-US"/>
                                    </w:rPr>
                                    <w:t>на  комуникаци</w:t>
                                  </w:r>
                                  <w:r w:rsidR="00354063">
                                    <w:rPr>
                                      <w:rFonts w:ascii="Monotype Corsiva" w:eastAsiaTheme="majorEastAsia" w:hAnsi="Monotype Corsiva" w:cstheme="majorBidi"/>
                                      <w:b/>
                                      <w:color w:val="2C2C2C" w:themeColor="text2" w:themeShade="BF"/>
                                      <w:spacing w:val="5"/>
                                      <w:kern w:val="28"/>
                                      <w:sz w:val="40"/>
                                      <w:szCs w:val="40"/>
                                    </w:rPr>
                                    <w:t>и</w:t>
                                  </w:r>
                                  <w:r w:rsidR="00354063">
                                    <w:rPr>
                                      <w:rFonts w:ascii="Monotype Corsiva" w:eastAsiaTheme="majorEastAsia" w:hAnsi="Monotype Corsiva" w:cstheme="majorBidi"/>
                                      <w:b/>
                                      <w:color w:val="2C2C2C" w:themeColor="text2" w:themeShade="BF"/>
                                      <w:spacing w:val="5"/>
                                      <w:kern w:val="28"/>
                                      <w:sz w:val="40"/>
                                      <w:szCs w:val="40"/>
                                      <w:lang w:val="en-US"/>
                                    </w:rPr>
                                    <w:t>т</w:t>
                                  </w:r>
                                  <w:r w:rsidR="00354063">
                                    <w:rPr>
                                      <w:rFonts w:ascii="Monotype Corsiva" w:eastAsiaTheme="majorEastAsia" w:hAnsi="Monotype Corsiva" w:cstheme="majorBidi"/>
                                      <w:b/>
                                      <w:color w:val="2C2C2C" w:themeColor="text2" w:themeShade="BF"/>
                                      <w:spacing w:val="5"/>
                                      <w:kern w:val="28"/>
                                      <w:sz w:val="40"/>
                                      <w:szCs w:val="40"/>
                                    </w:rPr>
                                    <w:t>е</w:t>
                                  </w:r>
                                  <w:proofErr w:type="gramEnd"/>
                                  <w:r w:rsidR="00561CCC" w:rsidRPr="000237DC">
                                    <w:rPr>
                                      <w:rFonts w:ascii="Monotype Corsiva" w:eastAsiaTheme="majorEastAsia" w:hAnsi="Monotype Corsiva" w:cstheme="majorBidi"/>
                                      <w:b/>
                                      <w:color w:val="2C2C2C" w:themeColor="text2" w:themeShade="BF"/>
                                      <w:spacing w:val="5"/>
                                      <w:kern w:val="28"/>
                                      <w:sz w:val="40"/>
                                      <w:szCs w:val="40"/>
                                    </w:rPr>
                                    <w:t>,</w:t>
                                  </w:r>
                                  <w:r w:rsidRPr="000237DC">
                                    <w:rPr>
                                      <w:rFonts w:ascii="Monotype Corsiva" w:eastAsiaTheme="majorEastAsia" w:hAnsi="Monotype Corsiva" w:cstheme="majorBidi"/>
                                      <w:b/>
                                      <w:color w:val="2C2C2C" w:themeColor="text2" w:themeShade="BF"/>
                                      <w:spacing w:val="5"/>
                                      <w:kern w:val="28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односите со јавноста и</w:t>
                                  </w:r>
                                  <w:r w:rsidR="00561CCC" w:rsidRPr="000237DC">
                                    <w:rPr>
                                      <w:rFonts w:ascii="Monotype Corsiva" w:eastAsiaTheme="majorEastAsia" w:hAnsi="Monotype Corsiva" w:cstheme="majorBidi"/>
                                      <w:b/>
                                      <w:color w:val="2C2C2C" w:themeColor="text2" w:themeShade="BF"/>
                                      <w:spacing w:val="5"/>
                                      <w:kern w:val="28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меѓународната соработка во 201</w:t>
                                  </w:r>
                                  <w:r w:rsidR="004A1E47" w:rsidRPr="000237DC">
                                    <w:rPr>
                                      <w:rFonts w:ascii="Monotype Corsiva" w:eastAsiaTheme="majorEastAsia" w:hAnsi="Monotype Corsiva" w:cstheme="majorBidi"/>
                                      <w:b/>
                                      <w:color w:val="2C2C2C" w:themeColor="text2" w:themeShade="BF"/>
                                      <w:spacing w:val="5"/>
                                      <w:kern w:val="28"/>
                                      <w:sz w:val="40"/>
                                      <w:szCs w:val="40"/>
                                      <w:lang w:val="en-US"/>
                                    </w:rPr>
                                    <w:t>8</w:t>
                                  </w:r>
                                  <w:r w:rsidRPr="000237DC">
                                    <w:rPr>
                                      <w:rFonts w:ascii="Monotype Corsiva" w:eastAsiaTheme="majorEastAsia" w:hAnsi="Monotype Corsiva" w:cstheme="majorBidi"/>
                                      <w:b/>
                                      <w:color w:val="2C2C2C" w:themeColor="text2" w:themeShade="BF"/>
                                      <w:spacing w:val="5"/>
                                      <w:kern w:val="28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година</w:t>
                                  </w:r>
                                </w:p>
                              </w:sdtContent>
                            </w:sdt>
                            <w:p w:rsidR="00106A0D" w:rsidRDefault="00106A0D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06A0D" w:rsidRDefault="00106A0D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olor w:val="7030A0"/>
                                  <w:sz w:val="32"/>
                                  <w:szCs w:val="32"/>
                                </w:rPr>
                                <w:alias w:val="Subtitle"/>
                                <w:id w:val="134667916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12BFD" w:rsidRPr="000237DC" w:rsidRDefault="00BC35C4" w:rsidP="00912BFD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0237DC"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Декември, 201</w:t>
                                  </w:r>
                                  <w:r w:rsidR="000237DC" w:rsidRPr="000237DC"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32"/>
                                      <w:szCs w:val="32"/>
                                      <w:lang w:val="en-US"/>
                                    </w:rPr>
                                    <w:t>7</w:t>
                                  </w:r>
                                  <w:r w:rsidR="00912BFD" w:rsidRPr="000237DC"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година</w:t>
                                  </w:r>
                                </w:p>
                              </w:sdtContent>
                            </w:sdt>
                            <w:p w:rsidR="00106A0D" w:rsidRDefault="00106A0D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HZMIA&#10;AADaAAAADwAAAGRycy9kb3ducmV2LnhtbESP3YrCMBSE7wXfIRxh7zRVsbhdo+iKy9768wCH5tgU&#10;m5PSxLb69BthwcthZr5hVpveVqKlxpeOFUwnCQji3OmSCwWX82G8BOEDssbKMSl4kIfNejhYYaZd&#10;x0dqT6EQEcI+QwUmhDqT0ueGLPqJq4mjd3WNxRBlU0jdYBfhtpKzJEmlxZLjgsGavg3lt9PdKtjP&#10;D5e7uX3+PNPZfLFLuut037dKfYz67ReIQH14h//bv1pBCq8r8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AdkwgAAANoAAAAPAAAAAAAAAAAAAAAAAJgCAABkcnMvZG93&#10;bnJldi54bWxQSwUGAAAAAAQABAD1AAAAhwMAAAAA&#10;" fillcolor="#b6cfd7 [1620]">
                          <v:fill opacity="52428f"/>
                          <v:shadow color="#d8d8d8 [2732]" offset="3pt,3pt"/>
                          <o:extrusion v:ext="view" color="#b6cfd7 [1620]" on="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UScIA&#10;AADaAAAADwAAAGRycy9kb3ducmV2LnhtbESPQYvCMBSE78L+h/AEb5qqoLZrlEUQPAhqXVi8PZq3&#10;TbF5KU3U+u+NsLDHYWa+YZbrztbiTq2vHCsYjxIQxIXTFZcKvs/b4QKED8gaa8ek4Eke1quP3hIz&#10;7R58onseShEh7DNUYEJoMil9YciiH7mGOHq/rrUYomxLqVt8RLit5SRJZtJixXHBYEMbQ8U1v1kF&#10;errHbX44X23K4bivzCVNfy5KDfrd1yeIQF34D/+1d1rBHN5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dRJwgAAANoAAAAPAAAAAAAAAAAAAAAAAJgCAABkcnMvZG93&#10;bnJldi54bWxQSwUGAAAAAAQABAD1AAAAhwMAAAAA&#10;" fillcolor="#b6cfd7 [1620]">
                          <v:fill opacity="32896f"/>
                          <v:shadow color="#d8d8d8 [2732]" offset="3pt,3pt"/>
                          <o:extrusion v:ext="view" color="#b6cfd7 [1620]" on="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2jb4A&#10;AADaAAAADwAAAGRycy9kb3ducmV2LnhtbERPy4rCMBTdD/gP4QruxlRF0WoUZ0Rx6+MDLs21KTY3&#10;pYlt9evNQnB5OO/VprOlaKj2hWMFo2ECgjhzuuBcwfWy/52D8AFZY+mYFDzJw2bd+1lhql3LJ2rO&#10;IRcxhH2KCkwIVSqlzwxZ9ENXEUfu5mqLIcI6l7rGNobbUo6TZCYtFhwbDFb0byi7nx9WwW6yvz7M&#10;fXF4zcaT6V/S3ka7rlFq0O+2SxCBuvAVf9xHrSBujVfiDZ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bNo2+AAAA2gAAAA8AAAAAAAAAAAAAAAAAmAIAAGRycy9kb3ducmV2&#10;LnhtbFBLBQYAAAAABAAEAPUAAACDAwAAAAA=&#10;" fillcolor="#b6cfd7 [1620]">
                          <v:fill opacity="52428f"/>
                          <v:shadow color="#d8d8d8 [2732]" offset="3pt,3pt"/>
                          <o:extrusion v:ext="view" color="#b6cfd7 [1620]" on="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loMEA&#10;AADaAAAADwAAAGRycy9kb3ducmV2LnhtbESPQYvCMBSE7wv+h/AEb2uqgmyrUUQQPAiuVRBvj+bZ&#10;FJuX0kSt/34jCHscZuYbZr7sbC0e1PrKsYLRMAFBXDhdcangdNx8/4DwAVlj7ZgUvMjDctH7mmOm&#10;3ZMP9MhDKSKEfYYKTAhNJqUvDFn0Q9cQR+/qWoshyraUusVnhNtajpNkKi1WHBcMNrQ2VNzyu1Wg&#10;Jzvc5PvjzaYcfneVuaTp+aLUoN+tZiACdeE//GlvtYIU3lfiD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aDBAAAA2gAAAA8AAAAAAAAAAAAAAAAAmAIAAGRycy9kb3du&#10;cmV2LnhtbFBLBQYAAAAABAAEAPUAAACGAwAAAAA=&#10;" fillcolor="#b6cfd7 [1620]">
                          <v:fill opacity="32896f"/>
                          <v:shadow color="#d8d8d8 [2732]" offset="3pt,3pt"/>
                          <o:extrusion v:ext="view" color="#b6cfd7 [1620]" on="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KT8MA&#10;AADbAAAADwAAAGRycy9kb3ducmV2LnhtbESPQWvCQBCF74X+h2UEb3VjhWKiq5SC4EFojYJ4G7LT&#10;bDA7G7Jbjf++cxC8zfDevPfNcj34Vl2pj01gA9NJBoq4Crbh2sDxsHmbg4oJ2WIbmAzcKcJ69fqy&#10;xMKGG+/pWqZaSQjHAg24lLpC61g58hgnoSMW7Tf0HpOsfa1tjzcJ961+z7IP7bFhaXDY0Zej6lL+&#10;eQN2tsNN+X24+JzTz65x5zw/nY0Zj4bPBahEQ3qaH9dbK/hCL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dKT8MAAADbAAAADwAAAAAAAAAAAAAAAACYAgAAZHJzL2Rv&#10;d25yZXYueG1sUEsFBgAAAAAEAAQA9QAAAIgDAAAAAA==&#10;" fillcolor="#b6cfd7 [1620]">
                          <v:fill opacity="32896f"/>
                          <v:shadow color="#d8d8d8 [2732]" offset="3pt,3pt"/>
                          <o:extrusion v:ext="view" color="#b6cfd7 [1620]" on="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v1MAA&#10;AADbAAAADwAAAGRycy9kb3ducmV2LnhtbERPTYvCMBC9C/sfwizsTVN3QWzXKLIgeBDUVli8Dc3Y&#10;FJtJaaLWf28Ewds83ufMFr1txJU6XztWMB4lIIhLp2uuFByK1XAKwgdkjY1jUnAnD4v5x2CGmXY3&#10;3tM1D5WIIewzVGBCaDMpfWnIoh+5ljhyJ9dZDBF2ldQd3mK4beR3kkykxZpjg8GW/gyV5/xiFeif&#10;Da7ybXG2KYfdpjbHNP0/KvX12S9/QQTqw1v8cq91nD+G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vv1MAAAADbAAAADwAAAAAAAAAAAAAAAACYAgAAZHJzL2Rvd25y&#10;ZXYueG1sUEsFBgAAAAAEAAQA9QAAAIUDAAAAAA==&#10;" fillcolor="#b6cfd7 [1620]">
                          <v:fill opacity="32896f"/>
                          <v:shadow color="#d8d8d8 [2732]" offset="3pt,3pt"/>
                          <o:extrusion v:ext="view" color="#b6cfd7 [1620]" on="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7ecIA&#10;AADbAAAADwAAAGRycy9kb3ducmV2LnhtbERPzWrCQBC+C77DMkJvZtMciqSuYgVFL6JJH2CSnSah&#10;2dmQ3Zi0T+8WCt7m4/ud9XYyrbhT7xrLCl6jGARxaXXDlYLP/LBcgXAeWWNrmRT8kIPtZj5bY6rt&#10;yDe6Z74SIYRdigpq77tUSlfWZNBFtiMO3JftDfoA+0rqHscQblqZxPGbNNhwaKixo31N5Xc2GAXD&#10;3pzbXZlfh1NRXIbicJx+PxKlXhbT7h2Ep8k/xf/ukw7zE/j7JRw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7t5wgAAANsAAAAPAAAAAAAAAAAAAAAAAJgCAABkcnMvZG93&#10;bnJldi54bWxQSwUGAAAAAAQABAD1AAAAhwMAAAAA&#10;" fillcolor="#d1cfda [1302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34667918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106A0D" w:rsidRDefault="00106A0D" w:rsidP="00106A0D">
                                  <w:pPr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IN8IA&#10;AADbAAAADwAAAGRycy9kb3ducmV2LnhtbERP32vCMBB+F/Y/hBP2IjN1oEg1ljIQNkZh6l58O5qz&#10;LTaXkGRt998vg8He7uP7eftiMr0YyIfOsoLVMgNBXFvdcaPg83J82oIIEVljb5kUfFOA4vAw22Ou&#10;7cgnGs6xESmEQ44K2hhdLmWoWzIYltYRJ+5mvcGYoG+k9jimcNPL5yzbSIMdp4YWHb20VN/PX0bB&#10;u7xcP6q1f4uLU3mts8FVa+uUepxP5Q5EpCn+i//crzrN38DvL+k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Mg3wgAAANsAAAAPAAAAAAAAAAAAAAAAAJgCAABkcnMvZG93&#10;bnJldi54bWxQSwUGAAAAAAQABAD1AAAAhwMAAAAA&#10;" fillcolor="#ccaf0a [3205]" strokecolor="white [3212]" strokeweight="1pt">
                          <v:shadow color="#d8d8d8 [2732]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7wA&#10;AADbAAAADwAAAGRycy9kb3ducmV2LnhtbERPvQrCMBDeBd8hnOBmUx2sVqOIILg4+IPz0ZxNsbmU&#10;Jmp9eyMIbvfx/d5y3dlaPKn1lWMF4yQFQVw4XXGp4HLejWYgfEDWWDsmBW/ysF71e0vMtXvxkZ6n&#10;UIoYwj5HBSaEJpfSF4Ys+sQ1xJG7udZiiLAtpW7xFcNtLSdpOpUWK44NBhvaGirup4dVEOpDZWbu&#10;/cj2GzbuOplnYz4oNRx0mwWIQF34i3/uvY7zM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kV0b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ENsMA&#10;AADbAAAADwAAAGRycy9kb3ducmV2LnhtbESPQWvCQBCF7wX/wzKCt7oxiJToKiIILXqpVbyO2TEb&#10;zM6G7Krx33cOhd5meG/e+2ax6n2jHtTFOrCByTgDRVwGW3Nl4Pizff8AFROyxSYwGXhRhNVy8LbA&#10;woYnf9PjkColIRwLNOBSagutY+nIYxyHlli0a+g8Jlm7StsOnxLuG51n2Ux7rFkaHLa0cVTeDndv&#10;YEfn/THcXvnp63yl/HKf9m4WjBkN+/UcVKI+/Zv/rj+t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ENsMAAADbAAAADwAAAAAAAAAAAAAAAACYAgAAZHJzL2Rv&#10;d25yZXYueG1sUEsFBgAAAAAEAAQA9QAAAIgD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sdt>
                              <w:sdtPr>
                                <w:rPr>
                                  <w:rFonts w:ascii="Monotype Corsiva" w:hAnsi="Monotype Corsiva"/>
                                  <w:b/>
                                  <w:i/>
                                  <w:color w:val="7030A0"/>
                                  <w:sz w:val="36"/>
                                  <w:szCs w:val="36"/>
                                </w:rPr>
                                <w:alias w:val="Author"/>
                                <w:id w:val="134667919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106A0D" w:rsidRPr="00A27CCC" w:rsidRDefault="00106A0D">
                                  <w:pPr>
                                    <w:pStyle w:val="NoSpacing"/>
                                    <w:jc w:val="right"/>
                                    <w:rPr>
                                      <w:rFonts w:ascii="Monotype Corsiva" w:hAnsi="Monotype Corsiva"/>
                                      <w:b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w:pPr>
                                  <w:r w:rsidRPr="00A27CCC">
                                    <w:rPr>
                                      <w:rFonts w:ascii="Monotype Corsiva" w:hAnsi="Monotype Corsiva"/>
                                      <w:b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  <w:t>Изготвила: Зорица Ризовска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Monotype Corsiva" w:hAnsi="Monotype Corsiva"/>
                                  <w:b/>
                                  <w:i/>
                                  <w:color w:val="7030A0"/>
                                  <w:sz w:val="36"/>
                                  <w:szCs w:val="36"/>
                                </w:rPr>
                                <w:alias w:val="Company"/>
                                <w:id w:val="13466792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106A0D" w:rsidRPr="00106A0D" w:rsidRDefault="000237DC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27CCC">
                                    <w:rPr>
                                      <w:rFonts w:ascii="Monotype Corsiva" w:hAnsi="Monotype Corsiva"/>
                                      <w:b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  <w:t>декември, 2017година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Date"/>
                                <w:id w:val="134667921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106A0D" w:rsidRDefault="00106A0D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106A0D" w:rsidRPr="008716DF" w:rsidRDefault="00106A0D">
          <w:pPr>
            <w:rPr>
              <w:rFonts w:asciiTheme="majorHAnsi" w:hAnsiTheme="majorHAnsi"/>
              <w:b/>
            </w:rPr>
          </w:pPr>
        </w:p>
        <w:p w:rsidR="00106A0D" w:rsidRPr="008716DF" w:rsidRDefault="00106A0D">
          <w:pPr>
            <w:rPr>
              <w:rFonts w:asciiTheme="majorHAnsi" w:hAnsiTheme="majorHAnsi"/>
              <w:b/>
            </w:rPr>
          </w:pPr>
          <w:r w:rsidRPr="008716DF">
            <w:rPr>
              <w:rFonts w:asciiTheme="majorHAnsi" w:hAnsiTheme="majorHAnsi"/>
              <w:b/>
            </w:rPr>
            <w:br w:type="page"/>
          </w:r>
        </w:p>
      </w:sdtContent>
    </w:sdt>
    <w:p w:rsidR="00106A0D" w:rsidRPr="008716DF" w:rsidRDefault="00552F53" w:rsidP="001519F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1EE2DF6D" wp14:editId="00A2100C">
            <wp:simplePos x="0" y="0"/>
            <wp:positionH relativeFrom="margin">
              <wp:posOffset>-38100</wp:posOffset>
            </wp:positionH>
            <wp:positionV relativeFrom="margin">
              <wp:posOffset>26670</wp:posOffset>
            </wp:positionV>
            <wp:extent cx="6067425" cy="6610350"/>
            <wp:effectExtent l="0" t="171450" r="238125" b="1905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Flag_map_of_Berovo_Municipality.svg.pn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1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innerShdw blurRad="63500" dist="50800" dir="18900000">
                        <a:prstClr val="black">
                          <a:alpha val="50000"/>
                        </a:prstClr>
                      </a:inn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mk-MK"/>
        </w:rPr>
        <w:id w:val="134667861"/>
        <w:docPartObj>
          <w:docPartGallery w:val="Table of Contents"/>
          <w:docPartUnique/>
        </w:docPartObj>
      </w:sdtPr>
      <w:sdtEndPr>
        <w:rPr>
          <w:rFonts w:eastAsiaTheme="minorEastAsia"/>
          <w:lang w:val="en-US"/>
        </w:rPr>
      </w:sdtEndPr>
      <w:sdtContent>
        <w:p w:rsidR="00106A0D" w:rsidRPr="008716DF" w:rsidRDefault="00106A0D" w:rsidP="00552F53">
          <w:pPr>
            <w:pStyle w:val="TOCHeading"/>
            <w:rPr>
              <w:lang w:val="mk-MK"/>
            </w:rPr>
          </w:pPr>
          <w:r w:rsidRPr="00552F53">
            <w:rPr>
              <w:caps/>
              <w:sz w:val="48"/>
              <w:szCs w:val="48"/>
              <w:lang w:val="mk-MK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СОДРЖИНА:</w:t>
          </w:r>
          <w:r w:rsidRPr="008716DF">
            <w:rPr>
              <w:lang w:val="mk-MK"/>
            </w:rPr>
            <w:br/>
          </w:r>
        </w:p>
        <w:p w:rsidR="008716DF" w:rsidRPr="00552F53" w:rsidRDefault="00AC53DA" w:rsidP="00552F53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b/>
              <w:noProof/>
            </w:rPr>
          </w:pPr>
          <w:r w:rsidRPr="008716DF">
            <w:rPr>
              <w:rFonts w:asciiTheme="majorHAnsi" w:hAnsiTheme="majorHAnsi"/>
              <w:b/>
            </w:rPr>
            <w:fldChar w:fldCharType="begin"/>
          </w:r>
          <w:r w:rsidR="00106A0D" w:rsidRPr="008716DF">
            <w:rPr>
              <w:rFonts w:asciiTheme="majorHAnsi" w:hAnsiTheme="majorHAnsi"/>
              <w:b/>
            </w:rPr>
            <w:instrText xml:space="preserve"> TOC \o "1-3" \h \z \u </w:instrText>
          </w:r>
          <w:r w:rsidRPr="008716DF">
            <w:rPr>
              <w:rFonts w:asciiTheme="majorHAnsi" w:hAnsiTheme="majorHAnsi"/>
              <w:b/>
            </w:rPr>
            <w:fldChar w:fldCharType="separate"/>
          </w:r>
          <w:hyperlink w:anchor="_Toc403723469" w:history="1">
            <w:r w:rsidR="008716DF" w:rsidRPr="00552F53">
              <w:rPr>
                <w:rStyle w:val="Hyperlink"/>
                <w:rFonts w:asciiTheme="majorHAnsi" w:hAnsiTheme="majorHAnsi"/>
                <w:b/>
                <w:noProof/>
              </w:rPr>
              <w:t>ВОВЕД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instrText xml:space="preserve"> PAGEREF _Toc403723469 \h </w:instrTex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552F53">
              <w:rPr>
                <w:rFonts w:asciiTheme="majorHAnsi" w:hAnsiTheme="majorHAnsi"/>
                <w:b/>
                <w:noProof/>
                <w:webHidden/>
              </w:rPr>
              <w:t>3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:rsidR="008716DF" w:rsidRPr="00552F53" w:rsidRDefault="004A5BEE" w:rsidP="00552F53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b/>
              <w:noProof/>
            </w:rPr>
          </w:pPr>
          <w:hyperlink w:anchor="_Toc403723470" w:history="1">
            <w:r w:rsidR="008716DF" w:rsidRPr="00552F53">
              <w:rPr>
                <w:rStyle w:val="Hyperlink"/>
                <w:rFonts w:asciiTheme="majorHAnsi" w:hAnsiTheme="majorHAnsi"/>
                <w:b/>
                <w:noProof/>
              </w:rPr>
              <w:t>ОПРАВДАНОСТ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instrText xml:space="preserve"> PAGEREF _Toc403723470 \h </w:instrTex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552F53">
              <w:rPr>
                <w:rFonts w:asciiTheme="majorHAnsi" w:hAnsiTheme="majorHAnsi"/>
                <w:b/>
                <w:noProof/>
                <w:webHidden/>
              </w:rPr>
              <w:t>5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:rsidR="008716DF" w:rsidRPr="00552F53" w:rsidRDefault="004A5BEE" w:rsidP="00552F53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b/>
              <w:noProof/>
            </w:rPr>
          </w:pPr>
          <w:hyperlink w:anchor="_Toc403723471" w:history="1">
            <w:r w:rsidR="008716DF" w:rsidRPr="00552F53">
              <w:rPr>
                <w:rStyle w:val="Hyperlink"/>
                <w:rFonts w:asciiTheme="majorHAnsi" w:hAnsiTheme="majorHAnsi"/>
                <w:b/>
                <w:noProof/>
              </w:rPr>
              <w:t>ЦЕЛИ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instrText xml:space="preserve"> PAGEREF _Toc403723471 \h </w:instrTex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552F53">
              <w:rPr>
                <w:rFonts w:asciiTheme="majorHAnsi" w:hAnsiTheme="majorHAnsi"/>
                <w:b/>
                <w:noProof/>
                <w:webHidden/>
              </w:rPr>
              <w:t>5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:rsidR="008716DF" w:rsidRPr="00552F53" w:rsidRDefault="004A5BEE" w:rsidP="00552F53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b/>
              <w:noProof/>
            </w:rPr>
          </w:pPr>
          <w:hyperlink w:anchor="_Toc403723472" w:history="1">
            <w:r w:rsidR="008716DF" w:rsidRPr="00552F53">
              <w:rPr>
                <w:rStyle w:val="Hyperlink"/>
                <w:rFonts w:asciiTheme="majorHAnsi" w:hAnsiTheme="majorHAnsi"/>
                <w:b/>
                <w:noProof/>
                <w:lang w:val="mk-MK"/>
              </w:rPr>
              <w:t>ЗАДАЧИ</w:t>
            </w:r>
            <w:r w:rsidR="008716DF" w:rsidRPr="00552F53">
              <w:rPr>
                <w:rStyle w:val="Hyperlink"/>
                <w:rFonts w:asciiTheme="majorHAnsi" w:hAnsiTheme="majorHAnsi"/>
                <w:b/>
                <w:noProof/>
              </w:rPr>
              <w:t>: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instrText xml:space="preserve"> PAGEREF _Toc403723472 \h </w:instrTex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552F53">
              <w:rPr>
                <w:rFonts w:asciiTheme="majorHAnsi" w:hAnsiTheme="majorHAnsi"/>
                <w:b/>
                <w:noProof/>
                <w:webHidden/>
              </w:rPr>
              <w:t>7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:rsidR="008716DF" w:rsidRPr="00552F53" w:rsidRDefault="004A5BEE" w:rsidP="00552F53">
          <w:pPr>
            <w:pStyle w:val="TOC1"/>
          </w:pPr>
          <w:hyperlink w:anchor="_Toc403723473" w:history="1">
            <w:r w:rsidR="008716DF" w:rsidRPr="00552F53">
              <w:rPr>
                <w:rStyle w:val="Hyperlink"/>
              </w:rPr>
              <w:t>Финансиска спецификација на активностите од Програмата за комуникации и односи со јавност</w:t>
            </w:r>
            <w:r w:rsidR="00552F53" w:rsidRPr="00552F53">
              <w:rPr>
                <w:rStyle w:val="Hyperlink"/>
                <w:lang w:val="mk-MK"/>
              </w:rPr>
              <w:t xml:space="preserve"> и меѓународна соработка</w:t>
            </w:r>
            <w:r w:rsidR="008716DF" w:rsidRPr="00552F53">
              <w:rPr>
                <w:webHidden/>
              </w:rPr>
              <w:tab/>
            </w:r>
            <w:r w:rsidR="008716DF" w:rsidRPr="00552F53">
              <w:rPr>
                <w:webHidden/>
              </w:rPr>
              <w:fldChar w:fldCharType="begin"/>
            </w:r>
            <w:r w:rsidR="008716DF" w:rsidRPr="00552F53">
              <w:rPr>
                <w:webHidden/>
              </w:rPr>
              <w:instrText xml:space="preserve"> PAGEREF _Toc403723473 \h </w:instrText>
            </w:r>
            <w:r w:rsidR="008716DF" w:rsidRPr="00552F53">
              <w:rPr>
                <w:webHidden/>
              </w:rPr>
            </w:r>
            <w:r w:rsidR="008716DF" w:rsidRPr="00552F53">
              <w:rPr>
                <w:webHidden/>
              </w:rPr>
              <w:fldChar w:fldCharType="separate"/>
            </w:r>
            <w:r w:rsidR="00552F53">
              <w:rPr>
                <w:webHidden/>
              </w:rPr>
              <w:t>8</w:t>
            </w:r>
            <w:r w:rsidR="008716DF" w:rsidRPr="00552F53">
              <w:rPr>
                <w:webHidden/>
              </w:rPr>
              <w:fldChar w:fldCharType="end"/>
            </w:r>
          </w:hyperlink>
        </w:p>
        <w:p w:rsidR="008716DF" w:rsidRPr="00552F53" w:rsidRDefault="004A5BEE" w:rsidP="00552F53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b/>
              <w:noProof/>
            </w:rPr>
          </w:pPr>
          <w:hyperlink w:anchor="_Toc403723474" w:history="1">
            <w:r w:rsidR="008716DF" w:rsidRPr="00552F53">
              <w:rPr>
                <w:rStyle w:val="Hyperlink"/>
                <w:rFonts w:asciiTheme="majorHAnsi" w:hAnsiTheme="majorHAnsi"/>
                <w:b/>
                <w:noProof/>
                <w:lang w:val="mk-MK"/>
              </w:rPr>
              <w:t>ОДРЖЛИВОСТ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instrText xml:space="preserve"> PAGEREF _Toc403723474 \h </w:instrTex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552F53">
              <w:rPr>
                <w:rFonts w:asciiTheme="majorHAnsi" w:hAnsiTheme="majorHAnsi"/>
                <w:b/>
                <w:noProof/>
                <w:webHidden/>
              </w:rPr>
              <w:t>9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:rsidR="008716DF" w:rsidRPr="008716DF" w:rsidRDefault="004A5BEE" w:rsidP="00552F53">
          <w:pPr>
            <w:pStyle w:val="TOC2"/>
            <w:tabs>
              <w:tab w:val="right" w:leader="dot" w:pos="9350"/>
            </w:tabs>
            <w:rPr>
              <w:rFonts w:asciiTheme="majorHAnsi" w:hAnsiTheme="majorHAnsi"/>
              <w:b/>
              <w:noProof/>
            </w:rPr>
          </w:pPr>
          <w:hyperlink w:anchor="_Toc403723475" w:history="1">
            <w:r w:rsidR="008716DF" w:rsidRPr="00552F53">
              <w:rPr>
                <w:rStyle w:val="Hyperlink"/>
                <w:rFonts w:asciiTheme="majorHAnsi" w:hAnsiTheme="majorHAnsi"/>
                <w:b/>
                <w:noProof/>
              </w:rPr>
              <w:t>ОБРАЗЛОЖЕНИЕ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instrText xml:space="preserve"> PAGEREF _Toc403723475 \h </w:instrTex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552F53">
              <w:rPr>
                <w:rFonts w:asciiTheme="majorHAnsi" w:hAnsiTheme="majorHAnsi"/>
                <w:b/>
                <w:noProof/>
                <w:webHidden/>
              </w:rPr>
              <w:t>9</w:t>
            </w:r>
            <w:r w:rsidR="008716DF" w:rsidRPr="00552F53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:rsidR="00106A0D" w:rsidRPr="008716DF" w:rsidRDefault="00AC53DA" w:rsidP="00552F53">
          <w:pPr>
            <w:rPr>
              <w:rFonts w:asciiTheme="majorHAnsi" w:hAnsiTheme="majorHAnsi"/>
              <w:b/>
            </w:rPr>
          </w:pPr>
          <w:r w:rsidRPr="008716DF">
            <w:rPr>
              <w:rFonts w:asciiTheme="majorHAnsi" w:hAnsiTheme="majorHAnsi"/>
              <w:b/>
            </w:rPr>
            <w:fldChar w:fldCharType="end"/>
          </w:r>
        </w:p>
      </w:sdtContent>
    </w:sdt>
    <w:p w:rsidR="00106A0D" w:rsidRPr="008716DF" w:rsidRDefault="00106A0D">
      <w:pPr>
        <w:rPr>
          <w:rFonts w:asciiTheme="majorHAnsi" w:hAnsiTheme="majorHAnsi"/>
          <w:b/>
        </w:rPr>
      </w:pPr>
      <w:r w:rsidRPr="008716DF">
        <w:rPr>
          <w:rFonts w:asciiTheme="majorHAnsi" w:hAnsiTheme="majorHAnsi"/>
          <w:b/>
        </w:rPr>
        <w:br w:type="page"/>
      </w:r>
    </w:p>
    <w:p w:rsidR="00832FB6" w:rsidRPr="000237DC" w:rsidRDefault="00552F53" w:rsidP="000237D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9929C84" wp14:editId="588B3298">
            <wp:simplePos x="0" y="0"/>
            <wp:positionH relativeFrom="margin">
              <wp:posOffset>-38100</wp:posOffset>
            </wp:positionH>
            <wp:positionV relativeFrom="margin">
              <wp:posOffset>836295</wp:posOffset>
            </wp:positionV>
            <wp:extent cx="6067425" cy="6610350"/>
            <wp:effectExtent l="0" t="95250" r="161925" b="133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Flag_map_of_Berovo_Municipality.svg.pn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1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53" w:rsidRPr="008716DF">
        <w:rPr>
          <w:rFonts w:asciiTheme="majorHAnsi" w:hAnsiTheme="majorHAnsi"/>
          <w:b/>
        </w:rPr>
        <w:t>Врз основа на член 36, став 1, точка 15 од Законот за локална самоуп</w:t>
      </w:r>
      <w:r w:rsidR="004A1E47">
        <w:rPr>
          <w:rFonts w:asciiTheme="majorHAnsi" w:hAnsiTheme="majorHAnsi"/>
          <w:b/>
        </w:rPr>
        <w:t>рава (Сл</w:t>
      </w:r>
      <w:r w:rsidR="004A1E47">
        <w:rPr>
          <w:rFonts w:asciiTheme="majorHAnsi" w:hAnsiTheme="majorHAnsi"/>
          <w:b/>
          <w:lang w:val="mk-MK"/>
        </w:rPr>
        <w:t>ужбен В</w:t>
      </w:r>
      <w:r w:rsidR="003B07FC" w:rsidRPr="008716DF">
        <w:rPr>
          <w:rFonts w:asciiTheme="majorHAnsi" w:hAnsiTheme="majorHAnsi"/>
          <w:b/>
        </w:rPr>
        <w:t>есник на РМ бр.</w:t>
      </w:r>
      <w:r w:rsidR="004A1E47">
        <w:rPr>
          <w:rFonts w:asciiTheme="majorHAnsi" w:hAnsiTheme="majorHAnsi"/>
          <w:b/>
          <w:lang w:val="mk-MK"/>
        </w:rPr>
        <w:t xml:space="preserve"> 0</w:t>
      </w:r>
      <w:r w:rsidR="003B07FC" w:rsidRPr="008716DF">
        <w:rPr>
          <w:rFonts w:asciiTheme="majorHAnsi" w:hAnsiTheme="majorHAnsi"/>
          <w:b/>
        </w:rPr>
        <w:t>5/</w:t>
      </w:r>
      <w:r w:rsidR="004A1E47">
        <w:rPr>
          <w:rFonts w:asciiTheme="majorHAnsi" w:hAnsiTheme="majorHAnsi"/>
          <w:b/>
          <w:lang w:val="mk-MK"/>
        </w:rPr>
        <w:t>20</w:t>
      </w:r>
      <w:r w:rsidR="003B07FC" w:rsidRPr="008716DF">
        <w:rPr>
          <w:rFonts w:asciiTheme="majorHAnsi" w:hAnsiTheme="majorHAnsi"/>
          <w:b/>
        </w:rPr>
        <w:t>02)</w:t>
      </w:r>
      <w:r w:rsidR="001519F0" w:rsidRPr="008716DF">
        <w:rPr>
          <w:rFonts w:asciiTheme="majorHAnsi" w:hAnsiTheme="majorHAnsi"/>
          <w:b/>
        </w:rPr>
        <w:t xml:space="preserve">, </w:t>
      </w:r>
      <w:r w:rsidR="003B07FC" w:rsidRPr="008716DF">
        <w:rPr>
          <w:rFonts w:asciiTheme="majorHAnsi" w:hAnsiTheme="majorHAnsi"/>
          <w:b/>
        </w:rPr>
        <w:t>член 140, став 2 од Деловник</w:t>
      </w:r>
      <w:r w:rsidR="001519F0" w:rsidRPr="008716DF">
        <w:rPr>
          <w:rFonts w:asciiTheme="majorHAnsi" w:hAnsiTheme="majorHAnsi"/>
          <w:b/>
        </w:rPr>
        <w:t>от</w:t>
      </w:r>
      <w:r w:rsidR="003B07FC" w:rsidRPr="008716DF">
        <w:rPr>
          <w:rFonts w:asciiTheme="majorHAnsi" w:hAnsiTheme="majorHAnsi"/>
          <w:b/>
        </w:rPr>
        <w:t xml:space="preserve"> н</w:t>
      </w:r>
      <w:r w:rsidR="004A1E47">
        <w:rPr>
          <w:rFonts w:asciiTheme="majorHAnsi" w:hAnsiTheme="majorHAnsi"/>
          <w:b/>
        </w:rPr>
        <w:t>а Советот на Општина Берово (Сл</w:t>
      </w:r>
      <w:r w:rsidR="004A1E47">
        <w:rPr>
          <w:rFonts w:asciiTheme="majorHAnsi" w:hAnsiTheme="majorHAnsi"/>
          <w:b/>
          <w:lang w:val="mk-MK"/>
        </w:rPr>
        <w:t>ужбен Г</w:t>
      </w:r>
      <w:r w:rsidR="001519F0" w:rsidRPr="008716DF">
        <w:rPr>
          <w:rFonts w:asciiTheme="majorHAnsi" w:hAnsiTheme="majorHAnsi"/>
          <w:b/>
        </w:rPr>
        <w:t>ласник на Општина Берово бр.</w:t>
      </w:r>
      <w:r w:rsidR="004A1E47">
        <w:rPr>
          <w:rFonts w:asciiTheme="majorHAnsi" w:hAnsiTheme="majorHAnsi"/>
          <w:b/>
          <w:lang w:val="mk-MK"/>
        </w:rPr>
        <w:t xml:space="preserve"> </w:t>
      </w:r>
      <w:r w:rsidR="001519F0" w:rsidRPr="008716DF">
        <w:rPr>
          <w:rFonts w:asciiTheme="majorHAnsi" w:hAnsiTheme="majorHAnsi"/>
          <w:b/>
        </w:rPr>
        <w:t>18/</w:t>
      </w:r>
      <w:r w:rsidR="00A27CCC">
        <w:rPr>
          <w:rFonts w:asciiTheme="majorHAnsi" w:hAnsiTheme="majorHAnsi"/>
          <w:b/>
        </w:rPr>
        <w:t xml:space="preserve">2007), член 19, став 1 точка 11 и </w:t>
      </w:r>
      <w:r w:rsidR="00A27CCC">
        <w:rPr>
          <w:rFonts w:asciiTheme="majorHAnsi" w:hAnsiTheme="majorHAnsi"/>
          <w:b/>
          <w:lang w:val="mk-MK"/>
        </w:rPr>
        <w:t xml:space="preserve">точка </w:t>
      </w:r>
      <w:r w:rsidR="00A27CCC">
        <w:rPr>
          <w:rFonts w:asciiTheme="majorHAnsi" w:hAnsiTheme="majorHAnsi"/>
          <w:b/>
        </w:rPr>
        <w:t>4</w:t>
      </w:r>
      <w:r w:rsidR="00A27CCC">
        <w:rPr>
          <w:rFonts w:asciiTheme="majorHAnsi" w:hAnsiTheme="majorHAnsi"/>
          <w:b/>
          <w:lang w:val="mk-MK"/>
        </w:rPr>
        <w:t>3</w:t>
      </w:r>
      <w:r w:rsidR="00A27CCC">
        <w:rPr>
          <w:rFonts w:asciiTheme="majorHAnsi" w:hAnsiTheme="majorHAnsi"/>
          <w:b/>
        </w:rPr>
        <w:t>,</w:t>
      </w:r>
      <w:r w:rsidR="003B07FC" w:rsidRPr="008716DF">
        <w:rPr>
          <w:rFonts w:asciiTheme="majorHAnsi" w:hAnsiTheme="majorHAnsi"/>
          <w:b/>
        </w:rPr>
        <w:t xml:space="preserve"> </w:t>
      </w:r>
      <w:r w:rsidR="00A27CCC">
        <w:rPr>
          <w:rFonts w:asciiTheme="majorHAnsi" w:hAnsiTheme="majorHAnsi"/>
          <w:b/>
          <w:lang w:val="mk-MK"/>
        </w:rPr>
        <w:t xml:space="preserve">и </w:t>
      </w:r>
      <w:r w:rsidR="003B07FC" w:rsidRPr="008716DF">
        <w:rPr>
          <w:rFonts w:asciiTheme="majorHAnsi" w:hAnsiTheme="majorHAnsi"/>
          <w:b/>
        </w:rPr>
        <w:t>член 73 од Статутот на Општина Берово</w:t>
      </w:r>
      <w:r w:rsidR="00E41C53" w:rsidRPr="008716DF">
        <w:rPr>
          <w:rFonts w:asciiTheme="majorHAnsi" w:hAnsiTheme="majorHAnsi"/>
          <w:b/>
        </w:rPr>
        <w:t xml:space="preserve"> (Сл</w:t>
      </w:r>
      <w:r w:rsidR="004A1E47">
        <w:rPr>
          <w:rFonts w:asciiTheme="majorHAnsi" w:hAnsiTheme="majorHAnsi"/>
          <w:b/>
          <w:lang w:val="mk-MK"/>
        </w:rPr>
        <w:t>ужбен Г</w:t>
      </w:r>
      <w:r w:rsidR="003B07FC" w:rsidRPr="008716DF">
        <w:rPr>
          <w:rFonts w:asciiTheme="majorHAnsi" w:hAnsiTheme="majorHAnsi"/>
          <w:b/>
        </w:rPr>
        <w:t>ласник н</w:t>
      </w:r>
      <w:r w:rsidR="001519F0" w:rsidRPr="008716DF">
        <w:rPr>
          <w:rFonts w:asciiTheme="majorHAnsi" w:hAnsiTheme="majorHAnsi"/>
          <w:b/>
        </w:rPr>
        <w:t>а Општина Берово бр.</w:t>
      </w:r>
      <w:r w:rsidR="004A1E47">
        <w:rPr>
          <w:rFonts w:asciiTheme="majorHAnsi" w:hAnsiTheme="majorHAnsi"/>
          <w:b/>
          <w:lang w:val="mk-MK"/>
        </w:rPr>
        <w:t xml:space="preserve"> </w:t>
      </w:r>
      <w:r w:rsidR="001519F0" w:rsidRPr="008716DF">
        <w:rPr>
          <w:rFonts w:asciiTheme="majorHAnsi" w:hAnsiTheme="majorHAnsi"/>
          <w:b/>
        </w:rPr>
        <w:t xml:space="preserve">13/2002, </w:t>
      </w:r>
      <w:r w:rsidR="003B07FC" w:rsidRPr="008716DF">
        <w:rPr>
          <w:rFonts w:asciiTheme="majorHAnsi" w:hAnsiTheme="majorHAnsi"/>
          <w:b/>
        </w:rPr>
        <w:t>18/2007</w:t>
      </w:r>
      <w:r w:rsidR="00E41C53" w:rsidRPr="008716DF">
        <w:rPr>
          <w:rFonts w:asciiTheme="majorHAnsi" w:hAnsiTheme="majorHAnsi"/>
          <w:b/>
        </w:rPr>
        <w:t>)</w:t>
      </w:r>
      <w:r w:rsidR="003B07FC" w:rsidRPr="008716DF">
        <w:rPr>
          <w:rFonts w:asciiTheme="majorHAnsi" w:hAnsiTheme="majorHAnsi"/>
          <w:b/>
        </w:rPr>
        <w:t>,</w:t>
      </w:r>
      <w:r w:rsidR="00832FB6">
        <w:rPr>
          <w:rFonts w:asciiTheme="majorHAnsi" w:hAnsiTheme="majorHAnsi"/>
          <w:b/>
          <w:lang w:val="mk-MK"/>
        </w:rPr>
        <w:t xml:space="preserve"> </w:t>
      </w:r>
      <w:r w:rsidR="00E41C53" w:rsidRPr="008716DF">
        <w:rPr>
          <w:rFonts w:asciiTheme="majorHAnsi" w:hAnsiTheme="majorHAnsi"/>
          <w:b/>
        </w:rPr>
        <w:t>Советот на Општина Берово на сед</w:t>
      </w:r>
      <w:r w:rsidR="0006636D" w:rsidRPr="008716DF">
        <w:rPr>
          <w:rFonts w:asciiTheme="majorHAnsi" w:hAnsiTheme="majorHAnsi"/>
          <w:b/>
        </w:rPr>
        <w:t xml:space="preserve">ницата одржана на </w:t>
      </w:r>
      <w:r w:rsidR="000F794E">
        <w:rPr>
          <w:rFonts w:asciiTheme="majorHAnsi" w:hAnsiTheme="majorHAnsi"/>
          <w:b/>
          <w:lang w:val="mk-MK"/>
        </w:rPr>
        <w:t>05.</w:t>
      </w:r>
      <w:r w:rsidR="000237DC">
        <w:rPr>
          <w:rFonts w:asciiTheme="majorHAnsi" w:hAnsiTheme="majorHAnsi"/>
          <w:b/>
        </w:rPr>
        <w:t>12.</w:t>
      </w:r>
      <w:r w:rsidR="0006636D" w:rsidRPr="008716DF">
        <w:rPr>
          <w:rFonts w:asciiTheme="majorHAnsi" w:hAnsiTheme="majorHAnsi"/>
          <w:b/>
        </w:rPr>
        <w:t>201</w:t>
      </w:r>
      <w:r w:rsidR="004A1E47">
        <w:rPr>
          <w:rFonts w:asciiTheme="majorHAnsi" w:hAnsiTheme="majorHAnsi"/>
          <w:b/>
          <w:lang w:val="mk-MK"/>
        </w:rPr>
        <w:t>7</w:t>
      </w:r>
      <w:r w:rsidR="00E41C53" w:rsidRPr="008716DF">
        <w:rPr>
          <w:rFonts w:asciiTheme="majorHAnsi" w:hAnsiTheme="majorHAnsi"/>
          <w:b/>
        </w:rPr>
        <w:t xml:space="preserve"> година донесе</w:t>
      </w:r>
    </w:p>
    <w:p w:rsidR="00832FB6" w:rsidRPr="000237DC" w:rsidRDefault="000F794E" w:rsidP="00832FB6">
      <w:pPr>
        <w:pStyle w:val="Title"/>
        <w:jc w:val="center"/>
        <w:rPr>
          <w:b/>
          <w:caps/>
          <w:spacing w:val="0"/>
          <w:sz w:val="32"/>
          <w:szCs w:val="32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pacing w:val="0"/>
          <w:sz w:val="32"/>
          <w:szCs w:val="32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годишна </w:t>
      </w:r>
      <w:r w:rsidR="00E41C53" w:rsidRPr="000237DC">
        <w:rPr>
          <w:b/>
          <w:caps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ПРОГРАМА</w:t>
      </w:r>
    </w:p>
    <w:p w:rsidR="001519F0" w:rsidRPr="000237DC" w:rsidRDefault="00E41C53" w:rsidP="001519F0">
      <w:pPr>
        <w:pStyle w:val="Title"/>
        <w:jc w:val="center"/>
        <w:rPr>
          <w:b/>
          <w:caps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37DC">
        <w:rPr>
          <w:b/>
          <w:caps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 активностите на Општина Берово</w:t>
      </w:r>
    </w:p>
    <w:p w:rsidR="00E41C53" w:rsidRPr="000237DC" w:rsidRDefault="004A1E47" w:rsidP="000237DC">
      <w:pPr>
        <w:pStyle w:val="Title"/>
        <w:jc w:val="center"/>
        <w:rPr>
          <w:b/>
          <w:sz w:val="32"/>
          <w:szCs w:val="32"/>
          <w:lang w:val="mk-MK"/>
        </w:rPr>
      </w:pPr>
      <w:r w:rsidRPr="000237DC">
        <w:rPr>
          <w:b/>
          <w:caps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 областа на</w:t>
      </w:r>
      <w:r w:rsidR="001519F0" w:rsidRPr="000237DC">
        <w:rPr>
          <w:b/>
          <w:caps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односите со јавноста</w:t>
      </w:r>
      <w:r w:rsidRPr="000237DC">
        <w:rPr>
          <w:b/>
          <w:caps/>
          <w:spacing w:val="0"/>
          <w:sz w:val="32"/>
          <w:szCs w:val="32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0237DC">
        <w:rPr>
          <w:b/>
          <w:caps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комуникаци</w:t>
      </w:r>
      <w:r w:rsidRPr="000237DC">
        <w:rPr>
          <w:b/>
          <w:caps/>
          <w:spacing w:val="0"/>
          <w:sz w:val="32"/>
          <w:szCs w:val="32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0237DC">
        <w:rPr>
          <w:b/>
          <w:caps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</w:t>
      </w:r>
      <w:r w:rsidRPr="000237DC">
        <w:rPr>
          <w:b/>
          <w:caps/>
          <w:spacing w:val="0"/>
          <w:sz w:val="32"/>
          <w:szCs w:val="32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E41C53" w:rsidRPr="000237DC">
        <w:rPr>
          <w:b/>
          <w:caps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меѓународната соработк</w:t>
      </w:r>
      <w:r w:rsidR="0006636D" w:rsidRPr="000237DC">
        <w:rPr>
          <w:b/>
          <w:caps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 во 201</w:t>
      </w:r>
      <w:r w:rsidRPr="000237DC">
        <w:rPr>
          <w:b/>
          <w:caps/>
          <w:spacing w:val="0"/>
          <w:sz w:val="32"/>
          <w:szCs w:val="32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E41C53" w:rsidRPr="000237DC">
        <w:rPr>
          <w:b/>
          <w:caps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година</w:t>
      </w:r>
    </w:p>
    <w:p w:rsidR="00E41C53" w:rsidRPr="000237DC" w:rsidRDefault="00E41C53" w:rsidP="008716DF">
      <w:pPr>
        <w:pStyle w:val="Heading2"/>
        <w:ind w:firstLine="720"/>
        <w:rPr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" w:name="_Toc373186363"/>
      <w:bookmarkStart w:id="2" w:name="_Toc373186388"/>
      <w:bookmarkStart w:id="3" w:name="_Toc403723469"/>
      <w:r w:rsidRPr="000237DC">
        <w:rPr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ВОВЕД</w:t>
      </w:r>
      <w:bookmarkEnd w:id="1"/>
      <w:bookmarkEnd w:id="2"/>
      <w:bookmarkEnd w:id="3"/>
    </w:p>
    <w:p w:rsidR="00E41C53" w:rsidRPr="000237DC" w:rsidRDefault="00E41C53" w:rsidP="008716DF">
      <w:pPr>
        <w:ind w:firstLine="720"/>
        <w:jc w:val="both"/>
        <w:rPr>
          <w:rFonts w:asciiTheme="majorHAnsi" w:hAnsiTheme="majorHAnsi"/>
        </w:rPr>
      </w:pPr>
      <w:proofErr w:type="gramStart"/>
      <w:r w:rsidRPr="000237DC">
        <w:rPr>
          <w:rFonts w:asciiTheme="majorHAnsi" w:hAnsiTheme="majorHAnsi"/>
        </w:rPr>
        <w:t>Односите со јавност се дефинираат како функција на менаџментот која ги евалуира ставовите на јавноста, ги идентификува политиките и процедурите на инс</w:t>
      </w:r>
      <w:r w:rsidR="001952ED" w:rsidRPr="000237DC">
        <w:rPr>
          <w:rFonts w:asciiTheme="majorHAnsi" w:hAnsiTheme="majorHAnsi"/>
        </w:rPr>
        <w:t>т</w:t>
      </w:r>
      <w:r w:rsidRPr="000237DC">
        <w:rPr>
          <w:rFonts w:asciiTheme="majorHAnsi" w:hAnsiTheme="majorHAnsi"/>
        </w:rPr>
        <w:t>итуцијата кои се од јавен интерес и изработува и извршува акциони планови и програми кои водат кон јавно прифаќање и разбирање на она што е пласирано.</w:t>
      </w:r>
      <w:proofErr w:type="gramEnd"/>
    </w:p>
    <w:p w:rsidR="00E41C53" w:rsidRPr="000237DC" w:rsidRDefault="00E41C53" w:rsidP="008716DF">
      <w:pPr>
        <w:ind w:firstLine="720"/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Дефиницијата, всушност, објаснува процес кој се состои од три фази:</w:t>
      </w:r>
    </w:p>
    <w:p w:rsidR="00E41C53" w:rsidRPr="00A27CCC" w:rsidRDefault="00E41C53" w:rsidP="00A27CC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A27CCC">
        <w:rPr>
          <w:rFonts w:asciiTheme="majorHAnsi" w:hAnsiTheme="majorHAnsi"/>
        </w:rPr>
        <w:t>определување и евалуирање на ставовите на јавноста,</w:t>
      </w:r>
    </w:p>
    <w:p w:rsidR="00E41C53" w:rsidRPr="00A27CCC" w:rsidRDefault="00E41C53" w:rsidP="00A27CC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A27CCC">
        <w:rPr>
          <w:rFonts w:asciiTheme="majorHAnsi" w:hAnsiTheme="majorHAnsi"/>
        </w:rPr>
        <w:t xml:space="preserve">идентификување на политиките и процедурите на институцијата </w:t>
      </w:r>
      <w:r w:rsidR="00402659" w:rsidRPr="00A27CCC">
        <w:rPr>
          <w:rFonts w:asciiTheme="majorHAnsi" w:hAnsiTheme="majorHAnsi"/>
        </w:rPr>
        <w:t>кои се од јавен интерес, и</w:t>
      </w:r>
    </w:p>
    <w:p w:rsidR="00402659" w:rsidRPr="00A27CCC" w:rsidRDefault="00402659" w:rsidP="00A27CC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proofErr w:type="gramStart"/>
      <w:r w:rsidRPr="00A27CCC">
        <w:rPr>
          <w:rFonts w:asciiTheme="majorHAnsi" w:hAnsiTheme="majorHAnsi"/>
        </w:rPr>
        <w:t>развој</w:t>
      </w:r>
      <w:proofErr w:type="gramEnd"/>
      <w:r w:rsidRPr="00A27CCC">
        <w:rPr>
          <w:rFonts w:asciiTheme="majorHAnsi" w:hAnsiTheme="majorHAnsi"/>
        </w:rPr>
        <w:t xml:space="preserve"> и извршување на комуникациски планови и програми, дизајнирани за да се влијае врз разбирањето и прифаќањето на пораките од страна на јавноста.</w:t>
      </w:r>
    </w:p>
    <w:p w:rsidR="00402659" w:rsidRPr="000237DC" w:rsidRDefault="00402659" w:rsidP="008716DF">
      <w:pPr>
        <w:ind w:firstLine="720"/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Врз основа на востановените практики на комуникација со јавноста и вклучувањето на сите сегменти од локалната самоуправа и општинската администрација која работи на различни области на надлежност, во 201</w:t>
      </w:r>
      <w:r w:rsidR="004A1E47" w:rsidRPr="000237DC">
        <w:rPr>
          <w:rFonts w:asciiTheme="majorHAnsi" w:hAnsiTheme="majorHAnsi"/>
          <w:lang w:val="mk-MK"/>
        </w:rPr>
        <w:t>8</w:t>
      </w:r>
      <w:r w:rsidRPr="000237DC">
        <w:rPr>
          <w:rFonts w:asciiTheme="majorHAnsi" w:hAnsiTheme="majorHAnsi"/>
        </w:rPr>
        <w:t xml:space="preserve"> година, комуникацијата со јавноста ќе ја задржи динамиката од претходната година.</w:t>
      </w:r>
    </w:p>
    <w:p w:rsidR="00402659" w:rsidRPr="000237DC" w:rsidRDefault="00064F77" w:rsidP="008716DF">
      <w:pPr>
        <w:ind w:firstLine="720"/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Развојот на меѓународ</w:t>
      </w:r>
      <w:r w:rsidR="00402659" w:rsidRPr="000237DC">
        <w:rPr>
          <w:rFonts w:asciiTheme="majorHAnsi" w:hAnsiTheme="majorHAnsi"/>
        </w:rPr>
        <w:t>ната соработка на планот на евроинтеграциите, вмрежувањето и зајакнувањето на постојните врски со збратимените градови и градовите пријатели, како и проектните партнери од европските земји</w:t>
      </w:r>
      <w:r w:rsidR="001952ED" w:rsidRPr="000237DC">
        <w:rPr>
          <w:rFonts w:asciiTheme="majorHAnsi" w:hAnsiTheme="majorHAnsi"/>
        </w:rPr>
        <w:t xml:space="preserve">  </w:t>
      </w:r>
      <w:r w:rsidR="00402659" w:rsidRPr="000237DC">
        <w:rPr>
          <w:rFonts w:asciiTheme="majorHAnsi" w:hAnsiTheme="majorHAnsi"/>
        </w:rPr>
        <w:t>е континуирана заложба на Општина Берово. Реализацијата на взаемни активности и проекти и проширувањето на листата на партнери во минат</w:t>
      </w:r>
      <w:r w:rsidR="006D4AEC" w:rsidRPr="000237DC">
        <w:rPr>
          <w:rFonts w:asciiTheme="majorHAnsi" w:hAnsiTheme="majorHAnsi"/>
        </w:rPr>
        <w:t>ите години потврди дека меѓунар</w:t>
      </w:r>
      <w:r w:rsidR="00402659" w:rsidRPr="000237DC">
        <w:rPr>
          <w:rFonts w:asciiTheme="majorHAnsi" w:hAnsiTheme="majorHAnsi"/>
        </w:rPr>
        <w:t>о</w:t>
      </w:r>
      <w:r w:rsidR="006D4AEC" w:rsidRPr="000237DC">
        <w:rPr>
          <w:rFonts w:asciiTheme="majorHAnsi" w:hAnsiTheme="majorHAnsi"/>
        </w:rPr>
        <w:t>д</w:t>
      </w:r>
      <w:r w:rsidR="00402659" w:rsidRPr="000237DC">
        <w:rPr>
          <w:rFonts w:asciiTheme="majorHAnsi" w:hAnsiTheme="majorHAnsi"/>
        </w:rPr>
        <w:t xml:space="preserve">ната соработка може да претставува солидна основа за градење на врски помеѓу граѓаните и реализација на конкретни активности. </w:t>
      </w:r>
    </w:p>
    <w:p w:rsidR="00966AC6" w:rsidRPr="000237DC" w:rsidRDefault="00966AC6" w:rsidP="008716DF">
      <w:pPr>
        <w:ind w:firstLine="720"/>
        <w:jc w:val="both"/>
        <w:rPr>
          <w:rFonts w:asciiTheme="majorHAnsi" w:hAnsiTheme="majorHAnsi"/>
        </w:rPr>
      </w:pPr>
      <w:proofErr w:type="gramStart"/>
      <w:r w:rsidRPr="000237DC">
        <w:rPr>
          <w:rFonts w:asciiTheme="majorHAnsi" w:hAnsiTheme="majorHAnsi"/>
        </w:rPr>
        <w:t>Односите со јавност делуваат на внатрешната јавност, а тоа се вработените во Општината, стручните лица и другите соработници, и на надворешната јавност (медиуми, граѓани, стопански комори, други стопански субјекти и бизнис асоцијации, деловна мрежа, меѓународни организации и институции).</w:t>
      </w:r>
      <w:proofErr w:type="gramEnd"/>
    </w:p>
    <w:p w:rsidR="00966AC6" w:rsidRPr="000237DC" w:rsidRDefault="00966AC6" w:rsidP="008716DF">
      <w:pPr>
        <w:ind w:firstLine="720"/>
        <w:jc w:val="both"/>
        <w:rPr>
          <w:rFonts w:asciiTheme="majorHAnsi" w:hAnsiTheme="majorHAnsi"/>
        </w:rPr>
      </w:pPr>
      <w:proofErr w:type="gramStart"/>
      <w:r w:rsidRPr="000237DC">
        <w:rPr>
          <w:rFonts w:asciiTheme="majorHAnsi" w:hAnsiTheme="majorHAnsi"/>
        </w:rPr>
        <w:t>Внатрешните комуникации ги опфаќаат сите видови на формални и неформални комуникации кои се одвиваат во рамки на Општината на различни нивоа, а чија главна цел е постигнување подобра ефикасност во работењето и остварување на стратешките цели.</w:t>
      </w:r>
      <w:proofErr w:type="gramEnd"/>
      <w:r w:rsidRPr="000237DC">
        <w:rPr>
          <w:rFonts w:asciiTheme="majorHAnsi" w:hAnsiTheme="majorHAnsi"/>
        </w:rPr>
        <w:t xml:space="preserve"> На елементарно ниво, стратешката цел на внатрешните комуникации е да им ги обезбеди основните информации на вработените со цел тие да можат успешно да ги извршуваат своите работни задачи и на тој начин да придонесат во постигнувањето на про</w:t>
      </w:r>
      <w:r w:rsidR="00C930D0" w:rsidRPr="000237DC">
        <w:rPr>
          <w:rFonts w:asciiTheme="majorHAnsi" w:hAnsiTheme="majorHAnsi"/>
        </w:rPr>
        <w:t>грамските и стратешките цели на институцијата, но и да му овозможат на менаџментот да го добие потребниот фидбек од вработените за да ги донесе вистинските одлуки.</w:t>
      </w:r>
    </w:p>
    <w:p w:rsidR="00C930D0" w:rsidRPr="000237DC" w:rsidRDefault="00C930D0" w:rsidP="008716DF">
      <w:pPr>
        <w:ind w:firstLine="720"/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Во поширока смисла, со успешните внатрешни комуникации се воспоставува култура на заедничко делување според јасни правила, кои важат подеднакво за сите во Општината а кои на долг рок ја зголемуваат мотивираноста на вработените и продуктивноста во работењето и го подобруваат угледот на Општината. За да се остварат саканите ефекти во сферата на организационото однесување, е обезбедува активно, а не пасивно однесување на вработените.</w:t>
      </w:r>
      <w:r w:rsidR="00631427" w:rsidRPr="000237DC">
        <w:rPr>
          <w:rFonts w:asciiTheme="majorHAnsi" w:hAnsiTheme="majorHAnsi"/>
        </w:rPr>
        <w:t xml:space="preserve"> </w:t>
      </w:r>
    </w:p>
    <w:p w:rsidR="00631427" w:rsidRPr="000237DC" w:rsidRDefault="00631427" w:rsidP="008716DF">
      <w:pPr>
        <w:ind w:firstLine="720"/>
        <w:jc w:val="both"/>
        <w:rPr>
          <w:rFonts w:asciiTheme="majorHAnsi" w:hAnsiTheme="majorHAnsi"/>
        </w:rPr>
      </w:pPr>
      <w:proofErr w:type="gramStart"/>
      <w:r w:rsidRPr="000237DC">
        <w:rPr>
          <w:rFonts w:asciiTheme="majorHAnsi" w:hAnsiTheme="majorHAnsi"/>
        </w:rPr>
        <w:t>Надворешните комуникации се дефинираат како планиран и траен напор за воспоставување и одржување на наклоност и разбирање помеѓу Општината и целата надворешна јавност.</w:t>
      </w:r>
      <w:proofErr w:type="gramEnd"/>
      <w:r w:rsidRPr="000237DC">
        <w:rPr>
          <w:rFonts w:asciiTheme="majorHAnsi" w:hAnsiTheme="majorHAnsi"/>
        </w:rPr>
        <w:t xml:space="preserve"> </w:t>
      </w:r>
      <w:proofErr w:type="gramStart"/>
      <w:r w:rsidRPr="000237DC">
        <w:rPr>
          <w:rFonts w:asciiTheme="majorHAnsi" w:hAnsiTheme="majorHAnsi"/>
        </w:rPr>
        <w:t xml:space="preserve">Генерално гледано, </w:t>
      </w:r>
      <w:r w:rsidR="00963528" w:rsidRPr="000237DC">
        <w:rPr>
          <w:rFonts w:asciiTheme="majorHAnsi" w:hAnsiTheme="majorHAnsi"/>
        </w:rPr>
        <w:t>односите со надворешната јавност се одлучувачки фактор за нејзиниот успех и истите имаат поширок спектар на делување отколку публицитетот, со оглед на тоа дека главна цел им е да влијаат на формирање на позитивен став за Општината.</w:t>
      </w:r>
      <w:proofErr w:type="gramEnd"/>
      <w:r w:rsidR="00F50449" w:rsidRPr="000237DC">
        <w:rPr>
          <w:rFonts w:asciiTheme="majorHAnsi" w:hAnsiTheme="majorHAnsi"/>
        </w:rPr>
        <w:t xml:space="preserve"> </w:t>
      </w:r>
      <w:r w:rsidR="00552F53">
        <w:rPr>
          <w:rFonts w:asciiTheme="majorHAnsi" w:hAnsiTheme="majorHAnsi"/>
          <w:noProof/>
        </w:rPr>
        <w:drawing>
          <wp:anchor distT="0" distB="0" distL="114300" distR="114300" simplePos="0" relativeHeight="251670528" behindDoc="1" locked="0" layoutInCell="1" allowOverlap="1" wp14:anchorId="1391C2D5" wp14:editId="59EC267E">
            <wp:simplePos x="0" y="0"/>
            <wp:positionH relativeFrom="margin">
              <wp:posOffset>304800</wp:posOffset>
            </wp:positionH>
            <wp:positionV relativeFrom="margin">
              <wp:posOffset>683895</wp:posOffset>
            </wp:positionV>
            <wp:extent cx="6067425" cy="6610350"/>
            <wp:effectExtent l="0" t="95250" r="161925" b="133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Flag_map_of_Berovo_Municipality.svg.pn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1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449" w:rsidRPr="000237DC" w:rsidRDefault="00F50449" w:rsidP="008716DF">
      <w:pPr>
        <w:ind w:firstLine="720"/>
        <w:jc w:val="both"/>
        <w:rPr>
          <w:rFonts w:asciiTheme="majorHAnsi" w:hAnsiTheme="majorHAnsi"/>
          <w:lang w:val="mk-MK"/>
        </w:rPr>
      </w:pPr>
      <w:proofErr w:type="gramStart"/>
      <w:r w:rsidRPr="000237DC">
        <w:rPr>
          <w:rFonts w:asciiTheme="majorHAnsi" w:hAnsiTheme="majorHAnsi"/>
        </w:rPr>
        <w:t xml:space="preserve">Задачата на односите со надворешната јавност не е само да се обезбедат податоци и да се објават соопштенија за јавност, туку подразбира и следење на повратната реакција </w:t>
      </w:r>
      <w:r w:rsidR="00FD75C0" w:rsidRPr="000237DC">
        <w:rPr>
          <w:rFonts w:asciiTheme="majorHAnsi" w:hAnsiTheme="majorHAnsi"/>
        </w:rPr>
        <w:t>на јавното мислење, а пред се мислењето на целната јавност.</w:t>
      </w:r>
      <w:proofErr w:type="gramEnd"/>
      <w:r w:rsidR="00FD75C0" w:rsidRPr="000237DC">
        <w:rPr>
          <w:rFonts w:asciiTheme="majorHAnsi" w:hAnsiTheme="majorHAnsi"/>
        </w:rPr>
        <w:t xml:space="preserve"> </w:t>
      </w:r>
      <w:proofErr w:type="gramStart"/>
      <w:r w:rsidR="00FD75C0" w:rsidRPr="000237DC">
        <w:rPr>
          <w:rFonts w:asciiTheme="majorHAnsi" w:hAnsiTheme="majorHAnsi"/>
        </w:rPr>
        <w:t>Целта на односите со јавноста е да се спознае важноста на поволниот став на јавноста и неговото влијание врз успешноста на работата на Општината и натамошно зајакнување на корпоративните односи и промотивните односи со јавноста.</w:t>
      </w:r>
      <w:proofErr w:type="gramEnd"/>
      <w:r w:rsidR="00D43ABC" w:rsidRPr="000237DC">
        <w:rPr>
          <w:rFonts w:asciiTheme="majorHAnsi" w:hAnsiTheme="majorHAnsi"/>
          <w:lang w:val="mk-MK"/>
        </w:rPr>
        <w:t xml:space="preserve"> </w:t>
      </w:r>
    </w:p>
    <w:p w:rsidR="00D43ABC" w:rsidRPr="000237DC" w:rsidRDefault="00D43ABC" w:rsidP="008716DF">
      <w:pPr>
        <w:ind w:firstLine="72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>Односите со јавноста се дефинира како постојана,</w:t>
      </w:r>
      <w:r w:rsidR="008716DF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>двонасочна,ст</w:t>
      </w:r>
      <w:r w:rsidR="004A1E47" w:rsidRPr="000237DC">
        <w:rPr>
          <w:rFonts w:asciiTheme="majorHAnsi" w:hAnsiTheme="majorHAnsi"/>
          <w:lang w:val="mk-MK"/>
        </w:rPr>
        <w:t xml:space="preserve">ратешки водена комуникација со </w:t>
      </w:r>
      <w:r w:rsidRPr="000237DC">
        <w:rPr>
          <w:rFonts w:asciiTheme="majorHAnsi" w:hAnsiTheme="majorHAnsi"/>
          <w:lang w:val="mk-MK"/>
        </w:rPr>
        <w:t>интерна и екстерна целна јавност заради остварување на взаемна корист.</w:t>
      </w:r>
    </w:p>
    <w:p w:rsidR="004A1E47" w:rsidRPr="000237DC" w:rsidRDefault="00D43ABC" w:rsidP="008716DF">
      <w:pPr>
        <w:ind w:firstLine="72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 xml:space="preserve">Односите со јавноста треба да биде постојана комуникација </w:t>
      </w:r>
      <w:r w:rsidR="004A1E47" w:rsidRPr="000237DC">
        <w:rPr>
          <w:rFonts w:asciiTheme="majorHAnsi" w:hAnsiTheme="majorHAnsi"/>
          <w:lang w:val="mk-MK"/>
        </w:rPr>
        <w:t>што значи дека не треба да се сф</w:t>
      </w:r>
      <w:r w:rsidRPr="000237DC">
        <w:rPr>
          <w:rFonts w:asciiTheme="majorHAnsi" w:hAnsiTheme="majorHAnsi"/>
          <w:lang w:val="mk-MK"/>
        </w:rPr>
        <w:t>ати како комуникација која ќе биде инцидентна,</w:t>
      </w:r>
      <w:r w:rsidR="008716DF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 xml:space="preserve">во моменти кога е потребна на </w:t>
      </w:r>
      <w:r w:rsidR="008716DF" w:rsidRPr="000237DC">
        <w:rPr>
          <w:rFonts w:asciiTheme="majorHAnsi" w:hAnsiTheme="majorHAnsi"/>
          <w:lang w:val="mk-MK"/>
        </w:rPr>
        <w:t>институцијата,</w:t>
      </w:r>
      <w:r w:rsidRPr="000237DC">
        <w:rPr>
          <w:rFonts w:asciiTheme="majorHAnsi" w:hAnsiTheme="majorHAnsi"/>
          <w:lang w:val="mk-MK"/>
        </w:rPr>
        <w:t xml:space="preserve"> туку континуирано во текот на работење</w:t>
      </w:r>
      <w:r w:rsidR="008716DF" w:rsidRPr="000237DC">
        <w:rPr>
          <w:rFonts w:asciiTheme="majorHAnsi" w:hAnsiTheme="majorHAnsi"/>
          <w:lang w:val="mk-MK"/>
        </w:rPr>
        <w:t>то</w:t>
      </w:r>
      <w:r w:rsidRPr="000237DC">
        <w:rPr>
          <w:rFonts w:asciiTheme="majorHAnsi" w:hAnsiTheme="majorHAnsi"/>
          <w:lang w:val="mk-MK"/>
        </w:rPr>
        <w:t xml:space="preserve"> на </w:t>
      </w:r>
      <w:r w:rsidR="008716DF" w:rsidRPr="000237DC">
        <w:rPr>
          <w:rFonts w:asciiTheme="majorHAnsi" w:hAnsiTheme="majorHAnsi"/>
          <w:lang w:val="mk-MK"/>
        </w:rPr>
        <w:t>институци</w:t>
      </w:r>
      <w:r w:rsidRPr="000237DC">
        <w:rPr>
          <w:rFonts w:asciiTheme="majorHAnsi" w:hAnsiTheme="majorHAnsi"/>
          <w:lang w:val="mk-MK"/>
        </w:rPr>
        <w:t>јата.</w:t>
      </w:r>
      <w:r w:rsidR="008716DF" w:rsidRPr="000237DC">
        <w:rPr>
          <w:rFonts w:asciiTheme="majorHAnsi" w:hAnsiTheme="majorHAnsi"/>
          <w:lang w:val="mk-MK"/>
        </w:rPr>
        <w:t xml:space="preserve"> </w:t>
      </w:r>
    </w:p>
    <w:p w:rsidR="004A1E47" w:rsidRPr="000237DC" w:rsidRDefault="00D43ABC" w:rsidP="008716DF">
      <w:pPr>
        <w:ind w:firstLine="72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 xml:space="preserve">Двонасочна значи дека оваа комуникација подразбира не само </w:t>
      </w:r>
      <w:r w:rsidR="008716DF" w:rsidRPr="000237DC">
        <w:rPr>
          <w:rFonts w:asciiTheme="majorHAnsi" w:hAnsiTheme="majorHAnsi"/>
          <w:lang w:val="mk-MK"/>
        </w:rPr>
        <w:t>и</w:t>
      </w:r>
      <w:r w:rsidRPr="000237DC">
        <w:rPr>
          <w:rFonts w:asciiTheme="majorHAnsi" w:hAnsiTheme="majorHAnsi"/>
          <w:lang w:val="mk-MK"/>
        </w:rPr>
        <w:t xml:space="preserve">спраќање на информации до </w:t>
      </w:r>
      <w:r w:rsidR="008716DF" w:rsidRPr="000237DC">
        <w:rPr>
          <w:rFonts w:asciiTheme="majorHAnsi" w:hAnsiTheme="majorHAnsi"/>
          <w:lang w:val="mk-MK"/>
        </w:rPr>
        <w:t>јавноста,</w:t>
      </w:r>
      <w:r w:rsidRPr="000237DC">
        <w:rPr>
          <w:rFonts w:asciiTheme="majorHAnsi" w:hAnsiTheme="majorHAnsi"/>
          <w:lang w:val="mk-MK"/>
        </w:rPr>
        <w:t xml:space="preserve"> туку и добивање на повратна информација во смисла на тоа како </w:t>
      </w:r>
      <w:r w:rsidR="008716DF" w:rsidRPr="000237DC">
        <w:rPr>
          <w:rFonts w:asciiTheme="majorHAnsi" w:hAnsiTheme="majorHAnsi"/>
          <w:lang w:val="mk-MK"/>
        </w:rPr>
        <w:t>јавноста</w:t>
      </w:r>
      <w:r w:rsidRPr="000237DC">
        <w:rPr>
          <w:rFonts w:asciiTheme="majorHAnsi" w:hAnsiTheme="majorHAnsi"/>
          <w:lang w:val="mk-MK"/>
        </w:rPr>
        <w:t xml:space="preserve"> реагира на дадената информација.</w:t>
      </w:r>
      <w:r w:rsidR="008716DF" w:rsidRPr="000237DC">
        <w:rPr>
          <w:rFonts w:asciiTheme="majorHAnsi" w:hAnsiTheme="majorHAnsi"/>
          <w:lang w:val="mk-MK"/>
        </w:rPr>
        <w:t xml:space="preserve"> </w:t>
      </w:r>
    </w:p>
    <w:p w:rsidR="00D43ABC" w:rsidRPr="000237DC" w:rsidRDefault="00552F53" w:rsidP="008716DF">
      <w:pPr>
        <w:ind w:firstLine="720"/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1" locked="0" layoutInCell="1" allowOverlap="1" wp14:anchorId="5CBAE6B4" wp14:editId="09317983">
            <wp:simplePos x="0" y="0"/>
            <wp:positionH relativeFrom="margin">
              <wp:posOffset>-19050</wp:posOffset>
            </wp:positionH>
            <wp:positionV relativeFrom="margin">
              <wp:posOffset>188595</wp:posOffset>
            </wp:positionV>
            <wp:extent cx="6067425" cy="6610350"/>
            <wp:effectExtent l="0" t="95250" r="161925" b="133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Flag_map_of_Berovo_Municipality.svg.pn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1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ABC" w:rsidRPr="000237DC">
        <w:rPr>
          <w:rFonts w:asciiTheme="majorHAnsi" w:hAnsiTheme="majorHAnsi"/>
          <w:lang w:val="mk-MK"/>
        </w:rPr>
        <w:t xml:space="preserve">Стратешки водена комуникација подразбира дека </w:t>
      </w:r>
      <w:r w:rsidR="008716DF" w:rsidRPr="000237DC">
        <w:rPr>
          <w:rFonts w:asciiTheme="majorHAnsi" w:hAnsiTheme="majorHAnsi"/>
          <w:lang w:val="mk-MK"/>
        </w:rPr>
        <w:t>институцијата</w:t>
      </w:r>
      <w:r w:rsidR="00D43ABC" w:rsidRPr="000237DC">
        <w:rPr>
          <w:rFonts w:asciiTheme="majorHAnsi" w:hAnsiTheme="majorHAnsi"/>
          <w:lang w:val="mk-MK"/>
        </w:rPr>
        <w:t xml:space="preserve"> треба да одбере стратегија која ќе биде користена во комуникација со целната група и тоа соодветна на групата.</w:t>
      </w:r>
      <w:r w:rsidR="004A1E47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Тоа значи дека една стратегија ќе биде користена за новинарите,</w:t>
      </w:r>
      <w:r w:rsidR="008716DF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 xml:space="preserve">друга за </w:t>
      </w:r>
      <w:r w:rsidR="00832FB6" w:rsidRPr="000237DC">
        <w:rPr>
          <w:rFonts w:asciiTheme="majorHAnsi" w:hAnsiTheme="majorHAnsi"/>
          <w:lang w:val="mk-MK"/>
        </w:rPr>
        <w:t>корисниците</w:t>
      </w:r>
      <w:r w:rsidR="00D43ABC" w:rsidRPr="000237DC">
        <w:rPr>
          <w:rFonts w:asciiTheme="majorHAnsi" w:hAnsiTheme="majorHAnsi"/>
          <w:lang w:val="mk-MK"/>
        </w:rPr>
        <w:t xml:space="preserve"> трета за центрите на моќ,</w:t>
      </w:r>
      <w:r w:rsidR="008716DF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конкуренцијата,</w:t>
      </w:r>
      <w:r w:rsidR="008716DF" w:rsidRPr="000237DC">
        <w:rPr>
          <w:rFonts w:asciiTheme="majorHAnsi" w:hAnsiTheme="majorHAnsi"/>
          <w:lang w:val="mk-MK"/>
        </w:rPr>
        <w:t xml:space="preserve"> деловните партнери и</w:t>
      </w:r>
      <w:r w:rsidR="00D43ABC" w:rsidRPr="000237DC">
        <w:rPr>
          <w:rFonts w:asciiTheme="majorHAnsi" w:hAnsiTheme="majorHAnsi"/>
          <w:lang w:val="mk-MK"/>
        </w:rPr>
        <w:t>тн.</w:t>
      </w:r>
      <w:r w:rsidR="008716DF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 xml:space="preserve">Интерна целна јавност се вработение </w:t>
      </w:r>
      <w:r w:rsidR="00832FB6" w:rsidRPr="000237DC">
        <w:rPr>
          <w:rFonts w:asciiTheme="majorHAnsi" w:hAnsiTheme="majorHAnsi"/>
          <w:lang w:val="mk-MK"/>
        </w:rPr>
        <w:t>кои</w:t>
      </w:r>
      <w:r w:rsidR="00D43ABC" w:rsidRPr="000237DC">
        <w:rPr>
          <w:rFonts w:asciiTheme="majorHAnsi" w:hAnsiTheme="majorHAnsi"/>
          <w:lang w:val="mk-MK"/>
        </w:rPr>
        <w:t xml:space="preserve"> се значајни за создавање на позитивно јавно мислење бидејќи задоволните и навремено информирани</w:t>
      </w:r>
      <w:r w:rsidR="00832FB6" w:rsidRPr="000237DC">
        <w:rPr>
          <w:rFonts w:asciiTheme="majorHAnsi" w:hAnsiTheme="majorHAnsi"/>
          <w:lang w:val="mk-MK"/>
        </w:rPr>
        <w:t xml:space="preserve"> вработени и</w:t>
      </w:r>
      <w:r w:rsidR="00D43ABC" w:rsidRPr="000237DC">
        <w:rPr>
          <w:rFonts w:asciiTheme="majorHAnsi" w:hAnsiTheme="majorHAnsi"/>
          <w:lang w:val="mk-MK"/>
        </w:rPr>
        <w:t xml:space="preserve"> </w:t>
      </w:r>
      <w:r w:rsidR="00832FB6" w:rsidRPr="000237DC">
        <w:rPr>
          <w:rFonts w:asciiTheme="majorHAnsi" w:hAnsiTheme="majorHAnsi"/>
          <w:lang w:val="mk-MK"/>
        </w:rPr>
        <w:t>граѓани</w:t>
      </w:r>
      <w:r w:rsidR="00D43ABC" w:rsidRPr="000237DC">
        <w:rPr>
          <w:rFonts w:asciiTheme="majorHAnsi" w:hAnsiTheme="majorHAnsi"/>
          <w:lang w:val="mk-MK"/>
        </w:rPr>
        <w:t xml:space="preserve"> можат да шират само позитивна пропаганда </w:t>
      </w:r>
      <w:r w:rsidR="00832FB6" w:rsidRPr="000237DC">
        <w:rPr>
          <w:rFonts w:asciiTheme="majorHAnsi" w:hAnsiTheme="majorHAnsi"/>
          <w:lang w:val="mk-MK"/>
        </w:rPr>
        <w:t>усно</w:t>
      </w:r>
      <w:r w:rsidR="00D43ABC" w:rsidRPr="000237DC">
        <w:rPr>
          <w:rFonts w:asciiTheme="majorHAnsi" w:hAnsiTheme="majorHAnsi"/>
          <w:lang w:val="mk-MK"/>
        </w:rPr>
        <w:t xml:space="preserve"> и не се подложни на шпекулации и обратно.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Екстерна целна јавност се деловните партнери,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потрошувачите,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конкуренцијата,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новинарите,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разни центри на моќ.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Што се однесува до взаемната корист која се остварува преку односите со јавноста</w:t>
      </w:r>
      <w:r w:rsidR="00832FB6" w:rsidRPr="000237DC">
        <w:rPr>
          <w:rFonts w:asciiTheme="majorHAnsi" w:hAnsiTheme="majorHAnsi"/>
          <w:lang w:val="mk-MK"/>
        </w:rPr>
        <w:t>, тоа</w:t>
      </w:r>
      <w:r w:rsidR="00D43ABC" w:rsidRPr="000237DC">
        <w:rPr>
          <w:rFonts w:asciiTheme="majorHAnsi" w:hAnsiTheme="majorHAnsi"/>
          <w:lang w:val="mk-MK"/>
        </w:rPr>
        <w:t xml:space="preserve"> е:</w:t>
      </w:r>
    </w:p>
    <w:p w:rsidR="00D43ABC" w:rsidRPr="000237DC" w:rsidRDefault="00D43ABC" w:rsidP="00832FB6">
      <w:pPr>
        <w:ind w:firstLine="72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>1.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 xml:space="preserve">поврзување на потребите и интересите на една институција со интересите на различни </w:t>
      </w:r>
      <w:r w:rsidR="00832FB6" w:rsidRPr="000237DC">
        <w:rPr>
          <w:rFonts w:asciiTheme="majorHAnsi" w:hAnsiTheme="majorHAnsi"/>
          <w:lang w:val="mk-MK"/>
        </w:rPr>
        <w:t>целни групи</w:t>
      </w:r>
      <w:r w:rsidRPr="000237DC">
        <w:rPr>
          <w:rFonts w:asciiTheme="majorHAnsi" w:hAnsiTheme="majorHAnsi"/>
          <w:lang w:val="mk-MK"/>
        </w:rPr>
        <w:t xml:space="preserve"> со кои треба да комуницира,</w:t>
      </w:r>
    </w:p>
    <w:p w:rsidR="0066163B" w:rsidRPr="000237DC" w:rsidRDefault="00D43ABC" w:rsidP="00832FB6">
      <w:pPr>
        <w:ind w:firstLine="72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>2.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 xml:space="preserve">користење на информацијата за да се влијае на мислењето на јавноста односно создавање на посакувана слика –мислење  за </w:t>
      </w:r>
      <w:r w:rsidR="00832FB6" w:rsidRPr="000237DC">
        <w:rPr>
          <w:rFonts w:asciiTheme="majorHAnsi" w:hAnsiTheme="majorHAnsi"/>
          <w:lang w:val="mk-MK"/>
        </w:rPr>
        <w:t>институцијата</w:t>
      </w:r>
      <w:r w:rsidRPr="000237DC">
        <w:rPr>
          <w:rFonts w:asciiTheme="majorHAnsi" w:hAnsiTheme="majorHAnsi"/>
          <w:lang w:val="mk-MK"/>
        </w:rPr>
        <w:t>.</w:t>
      </w:r>
    </w:p>
    <w:p w:rsidR="00064F77" w:rsidRPr="000237DC" w:rsidRDefault="00064F77" w:rsidP="00832FB6">
      <w:pPr>
        <w:pStyle w:val="Heading2"/>
        <w:ind w:firstLine="720"/>
        <w:rPr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4" w:name="_Toc373186364"/>
      <w:bookmarkStart w:id="5" w:name="_Toc373186389"/>
      <w:bookmarkStart w:id="6" w:name="_Toc403723470"/>
      <w:r w:rsidRPr="000237DC">
        <w:rPr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ОПРАВДАНОСТ</w:t>
      </w:r>
      <w:bookmarkEnd w:id="4"/>
      <w:bookmarkEnd w:id="5"/>
      <w:bookmarkEnd w:id="6"/>
    </w:p>
    <w:p w:rsidR="00064F77" w:rsidRPr="00A27CCC" w:rsidRDefault="00064F77" w:rsidP="00832FB6">
      <w:pPr>
        <w:ind w:firstLine="720"/>
        <w:jc w:val="both"/>
        <w:rPr>
          <w:rFonts w:asciiTheme="majorHAnsi" w:hAnsiTheme="majorHAnsi"/>
          <w:lang w:val="mk-MK"/>
        </w:rPr>
      </w:pPr>
      <w:proofErr w:type="gramStart"/>
      <w:r w:rsidRPr="000237DC">
        <w:rPr>
          <w:rFonts w:asciiTheme="majorHAnsi" w:hAnsiTheme="majorHAnsi"/>
        </w:rPr>
        <w:t>Барањата на системот за управување со квалитет базиран на меѓународниот стандард ISO 9001-2008 стандард за управување со квалитет налагаат постојано подобрување на планот на внатрешната комуникација на администрацијата и надворешната комуникација со граѓаните.</w:t>
      </w:r>
      <w:proofErr w:type="gramEnd"/>
      <w:r w:rsidRPr="000237DC">
        <w:rPr>
          <w:rFonts w:asciiTheme="majorHAnsi" w:hAnsiTheme="majorHAnsi"/>
        </w:rPr>
        <w:t xml:space="preserve"> </w:t>
      </w:r>
      <w:proofErr w:type="gramStart"/>
      <w:r w:rsidRPr="000237DC">
        <w:rPr>
          <w:rFonts w:asciiTheme="majorHAnsi" w:hAnsiTheme="majorHAnsi"/>
        </w:rPr>
        <w:t>Програмскиот пристап во оваа специфична област овозможува континуирано следење и анализа на комуникацијата со јавноста, зајакнување н</w:t>
      </w:r>
      <w:r w:rsidR="0081071D" w:rsidRPr="000237DC">
        <w:rPr>
          <w:rFonts w:asciiTheme="majorHAnsi" w:hAnsiTheme="majorHAnsi"/>
        </w:rPr>
        <w:t>а капацитетите за промоција на О</w:t>
      </w:r>
      <w:r w:rsidRPr="000237DC">
        <w:rPr>
          <w:rFonts w:asciiTheme="majorHAnsi" w:hAnsiTheme="majorHAnsi"/>
        </w:rPr>
        <w:t>пштината на домашен и меѓународен план</w:t>
      </w:r>
      <w:r w:rsidR="007721C3" w:rsidRPr="000237DC">
        <w:rPr>
          <w:rFonts w:asciiTheme="majorHAnsi" w:hAnsiTheme="majorHAnsi"/>
        </w:rPr>
        <w:t xml:space="preserve"> </w:t>
      </w:r>
      <w:r w:rsidR="000A7A28" w:rsidRPr="000237DC">
        <w:rPr>
          <w:rFonts w:asciiTheme="majorHAnsi" w:hAnsiTheme="majorHAnsi"/>
        </w:rPr>
        <w:t>и зголемување на степенот на задоволство на корисниците на услугите.</w:t>
      </w:r>
      <w:proofErr w:type="gramEnd"/>
      <w:r w:rsidR="00A27CCC">
        <w:rPr>
          <w:rFonts w:asciiTheme="majorHAnsi" w:hAnsiTheme="majorHAnsi"/>
          <w:lang w:val="mk-MK"/>
        </w:rPr>
        <w:t xml:space="preserve"> </w:t>
      </w:r>
    </w:p>
    <w:p w:rsidR="000A7A28" w:rsidRPr="000237DC" w:rsidRDefault="000A7A28" w:rsidP="00832FB6">
      <w:pPr>
        <w:ind w:firstLine="72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</w:rPr>
        <w:t xml:space="preserve">Што се однесува до </w:t>
      </w:r>
      <w:r w:rsidR="00B6702C" w:rsidRPr="000237DC">
        <w:rPr>
          <w:rFonts w:asciiTheme="majorHAnsi" w:hAnsiTheme="majorHAnsi"/>
        </w:rPr>
        <w:t>меѓународната соработка, во 201</w:t>
      </w:r>
      <w:r w:rsidR="004A1E47" w:rsidRPr="000237DC">
        <w:rPr>
          <w:rFonts w:asciiTheme="majorHAnsi" w:hAnsiTheme="majorHAnsi"/>
          <w:lang w:val="mk-MK"/>
        </w:rPr>
        <w:t>8</w:t>
      </w:r>
      <w:r w:rsidRPr="000237DC">
        <w:rPr>
          <w:rFonts w:asciiTheme="majorHAnsi" w:hAnsiTheme="majorHAnsi"/>
        </w:rPr>
        <w:t xml:space="preserve"> година, ќе се насочи на интензивирање на активностите на Градоначалникот на Општина Берово, Советот на Општина Берово и општинската администрација, со особен фокус на учество на саемски манифестации и привлекување на интерес</w:t>
      </w:r>
      <w:r w:rsidR="007D1A8E" w:rsidRPr="000237DC">
        <w:rPr>
          <w:rFonts w:asciiTheme="majorHAnsi" w:hAnsiTheme="majorHAnsi"/>
        </w:rPr>
        <w:t>от</w:t>
      </w:r>
      <w:r w:rsidRPr="000237DC">
        <w:rPr>
          <w:rFonts w:asciiTheme="majorHAnsi" w:hAnsiTheme="majorHAnsi"/>
        </w:rPr>
        <w:t xml:space="preserve"> на странски инвеститори кон Општина Берово.</w:t>
      </w:r>
      <w:r w:rsidR="00B6702C" w:rsidRPr="000237DC">
        <w:rPr>
          <w:rFonts w:asciiTheme="majorHAnsi" w:hAnsiTheme="majorHAnsi"/>
          <w:lang w:val="mk-MK"/>
        </w:rPr>
        <w:t xml:space="preserve"> Се очекува и континуирана соработка со останатите држави со кои имаме партнерство во остварување на европски проекти поддржани од европските фондови, имплементација на проектите </w:t>
      </w:r>
      <w:r w:rsidR="00432445" w:rsidRPr="000237DC">
        <w:rPr>
          <w:rFonts w:asciiTheme="majorHAnsi" w:hAnsiTheme="majorHAnsi"/>
          <w:lang w:val="mk-MK"/>
        </w:rPr>
        <w:t xml:space="preserve">и очекувани резултати од истите. </w:t>
      </w:r>
    </w:p>
    <w:p w:rsidR="007B45D1" w:rsidRPr="000237DC" w:rsidRDefault="007B45D1" w:rsidP="008716DF">
      <w:pPr>
        <w:pStyle w:val="Heading2"/>
        <w:ind w:firstLine="720"/>
        <w:rPr>
          <w:caps/>
          <w:sz w:val="40"/>
          <w:szCs w:val="40"/>
          <w:u w:val="single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7" w:name="_Toc373186365"/>
      <w:bookmarkStart w:id="8" w:name="_Toc373186390"/>
      <w:bookmarkStart w:id="9" w:name="_Toc403723471"/>
      <w:r w:rsidRPr="000237DC">
        <w:rPr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ЦЕЛИ</w:t>
      </w:r>
      <w:bookmarkEnd w:id="7"/>
      <w:bookmarkEnd w:id="8"/>
      <w:bookmarkEnd w:id="9"/>
    </w:p>
    <w:p w:rsidR="008716DF" w:rsidRPr="000237DC" w:rsidRDefault="008716DF" w:rsidP="00832FB6">
      <w:pPr>
        <w:ind w:firstLine="36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>Дејноста на односите со јавноста мора да има јасно дефинирани цели и задачи,за да г</w:t>
      </w:r>
      <w:r w:rsidR="00561CCC" w:rsidRPr="000237DC">
        <w:rPr>
          <w:rFonts w:asciiTheme="majorHAnsi" w:hAnsiTheme="majorHAnsi"/>
          <w:lang w:val="mk-MK"/>
        </w:rPr>
        <w:t>о обезеди успехот,односно целит</w:t>
      </w:r>
      <w:r w:rsidRPr="000237DC">
        <w:rPr>
          <w:rFonts w:asciiTheme="majorHAnsi" w:hAnsiTheme="majorHAnsi"/>
          <w:lang w:val="mk-MK"/>
        </w:rPr>
        <w:t>е мора да бидат позитивно одредени.</w:t>
      </w:r>
    </w:p>
    <w:p w:rsidR="007B45D1" w:rsidRPr="000237DC" w:rsidRDefault="007B45D1" w:rsidP="008716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Зајакнување на комуникацијата со медиумите и граѓаните, промоција на Општината и овозможување на учество во кому</w:t>
      </w:r>
      <w:r w:rsidR="001519F0" w:rsidRPr="000237DC">
        <w:rPr>
          <w:rFonts w:asciiTheme="majorHAnsi" w:hAnsiTheme="majorHAnsi"/>
        </w:rPr>
        <w:t>никацијата со јавноста за сите а</w:t>
      </w:r>
      <w:r w:rsidRPr="000237DC">
        <w:rPr>
          <w:rFonts w:asciiTheme="majorHAnsi" w:hAnsiTheme="majorHAnsi"/>
        </w:rPr>
        <w:t>ктери во одржливиот развој на локалната заедница.</w:t>
      </w:r>
    </w:p>
    <w:p w:rsidR="0066163B" w:rsidRPr="000237DC" w:rsidRDefault="0066163B" w:rsidP="008716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Зголмување на нивото на информираност на целата јавност за тековните работи, начинот на функционирање и предизвиците со кои се соочува локалната самоуправа.</w:t>
      </w:r>
    </w:p>
    <w:p w:rsidR="007B45D1" w:rsidRPr="000237DC" w:rsidRDefault="007B45D1" w:rsidP="008716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</w:rPr>
        <w:t>Искористување на предностите на меѓународните мрежи на градови и реализација на конкретни активности и проекти во рамките на евроинтегративните процеси.</w:t>
      </w:r>
      <w:r w:rsidR="00D43ABC" w:rsidRPr="000237DC">
        <w:rPr>
          <w:rFonts w:asciiTheme="majorHAnsi" w:hAnsiTheme="majorHAnsi"/>
          <w:lang w:val="mk-MK"/>
        </w:rPr>
        <w:t xml:space="preserve"> </w:t>
      </w:r>
      <w:r w:rsidR="008716DF" w:rsidRPr="000237DC">
        <w:rPr>
          <w:rFonts w:asciiTheme="majorHAnsi" w:hAnsiTheme="majorHAnsi"/>
          <w:lang w:val="mk-MK"/>
        </w:rPr>
        <w:t xml:space="preserve"> </w:t>
      </w:r>
    </w:p>
    <w:p w:rsidR="008716DF" w:rsidRPr="008716DF" w:rsidRDefault="008716DF" w:rsidP="008716DF">
      <w:pPr>
        <w:pStyle w:val="ListParagraph"/>
        <w:jc w:val="both"/>
        <w:rPr>
          <w:rFonts w:asciiTheme="majorHAnsi" w:hAnsiTheme="majorHAnsi"/>
          <w:b/>
          <w:lang w:val="mk-MK"/>
        </w:rPr>
      </w:pPr>
    </w:p>
    <w:p w:rsidR="00D43ABC" w:rsidRPr="000237DC" w:rsidRDefault="00D43ABC" w:rsidP="00D43AB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caps/>
          <w:sz w:val="36"/>
          <w:szCs w:val="36"/>
          <w:u w:val="double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37DC">
        <w:rPr>
          <w:rFonts w:asciiTheme="majorHAnsi" w:hAnsiTheme="majorHAnsi"/>
          <w:b/>
          <w:caps/>
          <w:sz w:val="36"/>
          <w:szCs w:val="36"/>
          <w:u w:val="double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Основни цели на односите со јавноста се:</w:t>
      </w:r>
    </w:p>
    <w:p w:rsidR="00D43ABC" w:rsidRPr="000237DC" w:rsidRDefault="00D43ABC" w:rsidP="008716DF">
      <w:pPr>
        <w:ind w:firstLine="36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>1.</w:t>
      </w:r>
      <w:r w:rsidR="008716DF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 xml:space="preserve">Да се подобри разбирањето </w:t>
      </w:r>
      <w:r w:rsidR="00832FB6" w:rsidRPr="000237DC">
        <w:rPr>
          <w:rFonts w:asciiTheme="majorHAnsi" w:hAnsiTheme="majorHAnsi"/>
          <w:lang w:val="mk-MK"/>
        </w:rPr>
        <w:t>со останатите</w:t>
      </w:r>
      <w:r w:rsidRPr="000237DC">
        <w:rPr>
          <w:rFonts w:asciiTheme="majorHAnsi" w:hAnsiTheme="majorHAnsi"/>
          <w:lang w:val="mk-MK"/>
        </w:rPr>
        <w:t xml:space="preserve"> – значајно е дали добро се разбираме со колегите на работното место како и со колегите од другите </w:t>
      </w:r>
      <w:r w:rsidR="00832FB6" w:rsidRPr="000237DC">
        <w:rPr>
          <w:rFonts w:asciiTheme="majorHAnsi" w:hAnsiTheme="majorHAnsi"/>
          <w:lang w:val="mk-MK"/>
        </w:rPr>
        <w:t>институции</w:t>
      </w:r>
      <w:r w:rsidRPr="000237DC">
        <w:rPr>
          <w:rFonts w:asciiTheme="majorHAnsi" w:hAnsiTheme="majorHAnsi"/>
          <w:lang w:val="mk-MK"/>
        </w:rPr>
        <w:t>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>Квалитетот на комуникацијата е доста значаен поради што доколку дојде до недоразбирање, причините не треба да се бараат само во соговорниците туку треба да се биде и самокритичен.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>Недоразбирањата можат да се избегнат доколку комуницирањето се води според принципите на односи со јавноста:постојани,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 xml:space="preserve">стратешки водени во кои се трудиме реално да ги чуеме и процениме потребите и проблемите на </w:t>
      </w:r>
      <w:r w:rsidR="00832FB6" w:rsidRPr="000237DC">
        <w:rPr>
          <w:rFonts w:asciiTheme="majorHAnsi" w:hAnsiTheme="majorHAnsi"/>
          <w:lang w:val="mk-MK"/>
        </w:rPr>
        <w:t>другите</w:t>
      </w:r>
      <w:r w:rsidRPr="000237DC">
        <w:rPr>
          <w:rFonts w:asciiTheme="majorHAnsi" w:hAnsiTheme="majorHAnsi"/>
          <w:lang w:val="mk-MK"/>
        </w:rPr>
        <w:t>.</w:t>
      </w:r>
    </w:p>
    <w:p w:rsidR="00D43ABC" w:rsidRPr="000237DC" w:rsidRDefault="00D43ABC" w:rsidP="008716DF">
      <w:pPr>
        <w:ind w:firstLine="36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>2. Да се влијае на јавното мислење.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 xml:space="preserve">Треба да се води сметка за јавното мислење бидејќи тоа  директно влијае на </w:t>
      </w:r>
      <w:r w:rsidR="00832FB6" w:rsidRPr="000237DC">
        <w:rPr>
          <w:rFonts w:asciiTheme="majorHAnsi" w:hAnsiTheme="majorHAnsi"/>
          <w:lang w:val="mk-MK"/>
        </w:rPr>
        <w:t>институцијата</w:t>
      </w:r>
      <w:r w:rsidRPr="000237DC">
        <w:rPr>
          <w:rFonts w:asciiTheme="majorHAnsi" w:hAnsiTheme="majorHAnsi"/>
          <w:lang w:val="mk-MK"/>
        </w:rPr>
        <w:t>,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>за создавање на добар или лош глас кое нешто се реперкуира врз опстанокот на истата.</w:t>
      </w:r>
    </w:p>
    <w:p w:rsidR="00D43ABC" w:rsidRPr="000237DC" w:rsidRDefault="00D43ABC" w:rsidP="008716DF">
      <w:pPr>
        <w:ind w:firstLine="36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 xml:space="preserve">3. Да се постават основите на </w:t>
      </w:r>
      <w:r w:rsidR="00832FB6" w:rsidRPr="000237DC">
        <w:rPr>
          <w:rFonts w:asciiTheme="majorHAnsi" w:hAnsiTheme="majorHAnsi"/>
          <w:lang w:val="mk-MK"/>
        </w:rPr>
        <w:t>институционалниот</w:t>
      </w:r>
      <w:r w:rsidRPr="000237DC">
        <w:rPr>
          <w:rFonts w:asciiTheme="majorHAnsi" w:hAnsiTheme="majorHAnsi"/>
          <w:lang w:val="mk-MK"/>
        </w:rPr>
        <w:t xml:space="preserve"> идентитет.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 xml:space="preserve">Според што една </w:t>
      </w:r>
      <w:r w:rsidR="00832FB6" w:rsidRPr="000237DC">
        <w:rPr>
          <w:rFonts w:asciiTheme="majorHAnsi" w:hAnsiTheme="majorHAnsi"/>
          <w:lang w:val="mk-MK"/>
        </w:rPr>
        <w:t>институција</w:t>
      </w:r>
      <w:r w:rsidRPr="000237DC">
        <w:rPr>
          <w:rFonts w:asciiTheme="majorHAnsi" w:hAnsiTheme="majorHAnsi"/>
          <w:lang w:val="mk-MK"/>
        </w:rPr>
        <w:t xml:space="preserve"> е позната по јавноста? Во што е нејзината специфика?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Pr="000237DC">
        <w:rPr>
          <w:rFonts w:asciiTheme="majorHAnsi" w:hAnsiTheme="majorHAnsi"/>
          <w:lang w:val="mk-MK"/>
        </w:rPr>
        <w:t xml:space="preserve">Што помислуваат луѓето кога ќе го чујат името  на </w:t>
      </w:r>
      <w:r w:rsidR="00832FB6" w:rsidRPr="000237DC">
        <w:rPr>
          <w:rFonts w:asciiTheme="majorHAnsi" w:hAnsiTheme="majorHAnsi"/>
          <w:lang w:val="mk-MK"/>
        </w:rPr>
        <w:t>институцијата? Ова се обично прашања на</w:t>
      </w:r>
      <w:r w:rsidRPr="000237DC">
        <w:rPr>
          <w:rFonts w:asciiTheme="majorHAnsi" w:hAnsiTheme="majorHAnsi"/>
          <w:lang w:val="mk-MK"/>
        </w:rPr>
        <w:t xml:space="preserve"> кои квалитетен и посакуван одговор значи квалитетно водење на од</w:t>
      </w:r>
      <w:r w:rsidR="00832FB6" w:rsidRPr="000237DC">
        <w:rPr>
          <w:rFonts w:asciiTheme="majorHAnsi" w:hAnsiTheme="majorHAnsi"/>
          <w:lang w:val="mk-MK"/>
        </w:rPr>
        <w:t xml:space="preserve">носи со јавноста во доменот на институционалната </w:t>
      </w:r>
      <w:r w:rsidRPr="000237DC">
        <w:rPr>
          <w:rFonts w:asciiTheme="majorHAnsi" w:hAnsiTheme="majorHAnsi"/>
          <w:lang w:val="mk-MK"/>
        </w:rPr>
        <w:t xml:space="preserve"> култура.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552F53">
        <w:rPr>
          <w:rFonts w:asciiTheme="majorHAnsi" w:hAnsiTheme="majorHAnsi"/>
          <w:noProof/>
        </w:rPr>
        <w:drawing>
          <wp:anchor distT="0" distB="0" distL="114300" distR="114300" simplePos="0" relativeHeight="251668480" behindDoc="1" locked="0" layoutInCell="1" allowOverlap="1" wp14:anchorId="1391C2D5" wp14:editId="59EC267E">
            <wp:simplePos x="0" y="0"/>
            <wp:positionH relativeFrom="margin">
              <wp:posOffset>152400</wp:posOffset>
            </wp:positionH>
            <wp:positionV relativeFrom="margin">
              <wp:posOffset>531495</wp:posOffset>
            </wp:positionV>
            <wp:extent cx="6067425" cy="6610350"/>
            <wp:effectExtent l="0" t="95250" r="161925" b="133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Flag_map_of_Berovo_Municipality.svg.pn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1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ABC" w:rsidRPr="000237DC" w:rsidRDefault="008716DF" w:rsidP="008716DF">
      <w:pPr>
        <w:ind w:firstLine="36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>4</w:t>
      </w:r>
      <w:r w:rsidR="00D43ABC" w:rsidRPr="000237DC">
        <w:rPr>
          <w:rFonts w:asciiTheme="majorHAnsi" w:hAnsiTheme="majorHAnsi"/>
          <w:lang w:val="mk-MK"/>
        </w:rPr>
        <w:t>. Да се стимулира тимска атмосфера во колективот.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 xml:space="preserve">Основна работа на менаџментот на една фирма е да создадат мотивација </w:t>
      </w:r>
      <w:r w:rsidR="00832FB6" w:rsidRPr="000237DC">
        <w:rPr>
          <w:rFonts w:asciiTheme="majorHAnsi" w:hAnsiTheme="majorHAnsi"/>
          <w:lang w:val="mk-MK"/>
        </w:rPr>
        <w:t>кај сите категории на вработени</w:t>
      </w:r>
      <w:r w:rsidR="00D43ABC" w:rsidRPr="000237DC">
        <w:rPr>
          <w:rFonts w:asciiTheme="majorHAnsi" w:hAnsiTheme="majorHAnsi"/>
          <w:lang w:val="mk-MK"/>
        </w:rPr>
        <w:t>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 xml:space="preserve">Според најновите истражувања во доменот на мотивација се покажало дека луѓето најдобро работат доколку се навреме информирани за сите важни таботи кои се однесуваат на </w:t>
      </w:r>
      <w:r w:rsidR="00832FB6" w:rsidRPr="000237DC">
        <w:rPr>
          <w:rFonts w:asciiTheme="majorHAnsi" w:hAnsiTheme="majorHAnsi"/>
          <w:lang w:val="mk-MK"/>
        </w:rPr>
        <w:t>институцијата</w:t>
      </w:r>
      <w:r w:rsidR="00D43ABC" w:rsidRPr="000237DC">
        <w:rPr>
          <w:rFonts w:asciiTheme="majorHAnsi" w:hAnsiTheme="majorHAnsi"/>
          <w:lang w:val="mk-MK"/>
        </w:rPr>
        <w:t>.</w:t>
      </w:r>
      <w:r w:rsidR="00832FB6" w:rsidRPr="000237DC">
        <w:rPr>
          <w:rFonts w:asciiTheme="majorHAnsi" w:hAnsiTheme="majorHAnsi"/>
          <w:lang w:val="mk-MK"/>
        </w:rPr>
        <w:t xml:space="preserve"> Покрај квалитетно информирање</w:t>
      </w:r>
      <w:r w:rsidR="00D43ABC" w:rsidRPr="000237DC">
        <w:rPr>
          <w:rFonts w:asciiTheme="majorHAnsi" w:hAnsiTheme="majorHAnsi"/>
          <w:lang w:val="mk-MK"/>
        </w:rPr>
        <w:t xml:space="preserve"> в</w:t>
      </w:r>
      <w:r w:rsidR="00832FB6" w:rsidRPr="000237DC">
        <w:rPr>
          <w:rFonts w:asciiTheme="majorHAnsi" w:hAnsiTheme="majorHAnsi"/>
          <w:lang w:val="mk-MK"/>
        </w:rPr>
        <w:t>ажни се и мотивационите</w:t>
      </w:r>
      <w:r w:rsidR="00D43ABC" w:rsidRPr="000237DC">
        <w:rPr>
          <w:rFonts w:asciiTheme="majorHAnsi" w:hAnsiTheme="majorHAnsi"/>
          <w:lang w:val="mk-MK"/>
        </w:rPr>
        <w:t xml:space="preserve"> игри а пред се оние</w:t>
      </w:r>
      <w:r w:rsidR="00832FB6" w:rsidRPr="000237DC">
        <w:rPr>
          <w:rFonts w:asciiTheme="majorHAnsi" w:hAnsiTheme="majorHAnsi"/>
          <w:lang w:val="mk-MK"/>
        </w:rPr>
        <w:t xml:space="preserve"> кои ги наградуваат новите идеи</w:t>
      </w:r>
      <w:r w:rsidR="00D43ABC" w:rsidRPr="000237DC">
        <w:rPr>
          <w:rFonts w:asciiTheme="majorHAnsi" w:hAnsiTheme="majorHAnsi"/>
          <w:lang w:val="mk-MK"/>
        </w:rPr>
        <w:t xml:space="preserve"> на сите категории на вработени</w:t>
      </w:r>
      <w:r w:rsidR="00832FB6" w:rsidRPr="000237DC">
        <w:rPr>
          <w:rFonts w:asciiTheme="majorHAnsi" w:hAnsiTheme="majorHAnsi"/>
          <w:lang w:val="mk-MK"/>
        </w:rPr>
        <w:t>,</w:t>
      </w:r>
      <w:r w:rsidR="00D43ABC" w:rsidRPr="000237DC">
        <w:rPr>
          <w:rFonts w:asciiTheme="majorHAnsi" w:hAnsiTheme="majorHAnsi"/>
          <w:lang w:val="mk-MK"/>
        </w:rPr>
        <w:t xml:space="preserve"> </w:t>
      </w:r>
      <w:r w:rsidR="00832FB6" w:rsidRPr="000237DC">
        <w:rPr>
          <w:rFonts w:asciiTheme="majorHAnsi" w:hAnsiTheme="majorHAnsi"/>
          <w:lang w:val="mk-MK"/>
        </w:rPr>
        <w:t xml:space="preserve">како и </w:t>
      </w:r>
      <w:r w:rsidR="00D43ABC" w:rsidRPr="000237DC">
        <w:rPr>
          <w:rFonts w:asciiTheme="majorHAnsi" w:hAnsiTheme="majorHAnsi"/>
          <w:lang w:val="mk-MK"/>
        </w:rPr>
        <w:t>спортски натпревари и културни манифестации.</w:t>
      </w:r>
    </w:p>
    <w:p w:rsidR="00D43ABC" w:rsidRPr="000237DC" w:rsidRDefault="008716DF" w:rsidP="008716DF">
      <w:pPr>
        <w:ind w:firstLine="36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>5</w:t>
      </w:r>
      <w:r w:rsidR="00D43ABC" w:rsidRPr="000237DC">
        <w:rPr>
          <w:rFonts w:asciiTheme="majorHAnsi" w:hAnsiTheme="majorHAnsi"/>
          <w:lang w:val="mk-MK"/>
        </w:rPr>
        <w:t>. Да се обезбеди подобро информирање.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Тоа значи дека во секој момент треба да се располага со актуелни информации за онаа целна јавност на која треба да се упати пораката,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а за да добро се состави пораката треба да се знае што е она актуелно  што се случува на страната на примателите на пораката.</w:t>
      </w:r>
    </w:p>
    <w:p w:rsidR="00D43ABC" w:rsidRPr="000237DC" w:rsidRDefault="008716DF" w:rsidP="008716DF">
      <w:pPr>
        <w:ind w:firstLine="36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>6</w:t>
      </w:r>
      <w:r w:rsidR="00D43ABC" w:rsidRPr="000237DC">
        <w:rPr>
          <w:rFonts w:asciiTheme="majorHAnsi" w:hAnsiTheme="majorHAnsi"/>
          <w:lang w:val="mk-MK"/>
        </w:rPr>
        <w:t>. Да се градат мостови со целната јавност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-</w:t>
      </w:r>
      <w:r w:rsidR="00832FB6" w:rsidRPr="000237DC">
        <w:rPr>
          <w:rFonts w:asciiTheme="majorHAnsi" w:hAnsiTheme="majorHAnsi"/>
          <w:lang w:val="mk-MK"/>
        </w:rPr>
        <w:t xml:space="preserve"> Комуникацијата меѓу институциите</w:t>
      </w:r>
      <w:r w:rsidR="00D43ABC" w:rsidRPr="000237DC">
        <w:rPr>
          <w:rFonts w:asciiTheme="majorHAnsi" w:hAnsiTheme="majorHAnsi"/>
          <w:lang w:val="mk-MK"/>
        </w:rPr>
        <w:t xml:space="preserve"> е осетлива работа и треба да се негува при што секоја страна треба да има развиено чувство на одговорност за квалитетот на врската.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Правило кај односите со јавноста е да се прави добро не чекајќи поттик од страна или пак директна благодарност.</w:t>
      </w:r>
    </w:p>
    <w:p w:rsidR="00D43ABC" w:rsidRPr="000237DC" w:rsidRDefault="00552F53" w:rsidP="008716DF">
      <w:pPr>
        <w:ind w:firstLine="360"/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8720" behindDoc="1" locked="0" layoutInCell="1" allowOverlap="1" wp14:anchorId="77092758" wp14:editId="3537649D">
            <wp:simplePos x="0" y="0"/>
            <wp:positionH relativeFrom="margin">
              <wp:posOffset>-85725</wp:posOffset>
            </wp:positionH>
            <wp:positionV relativeFrom="margin">
              <wp:posOffset>83820</wp:posOffset>
            </wp:positionV>
            <wp:extent cx="6067425" cy="6610350"/>
            <wp:effectExtent l="0" t="95250" r="161925" b="133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Flag_map_of_Berovo_Municipality.svg.pn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1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6DF" w:rsidRPr="000237DC">
        <w:rPr>
          <w:rFonts w:asciiTheme="majorHAnsi" w:hAnsiTheme="majorHAnsi"/>
          <w:lang w:val="mk-MK"/>
        </w:rPr>
        <w:t>7</w:t>
      </w:r>
      <w:r w:rsidR="00D43ABC" w:rsidRPr="000237DC">
        <w:rPr>
          <w:rFonts w:asciiTheme="majorHAnsi" w:hAnsiTheme="majorHAnsi"/>
          <w:lang w:val="mk-MK"/>
        </w:rPr>
        <w:t>. Да се унапредуваат  врските  со мас –медиумите.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 xml:space="preserve">За  сите </w:t>
      </w:r>
      <w:r w:rsidR="00832FB6" w:rsidRPr="000237DC">
        <w:rPr>
          <w:rFonts w:asciiTheme="majorHAnsi" w:hAnsiTheme="majorHAnsi"/>
          <w:lang w:val="mk-MK"/>
        </w:rPr>
        <w:t>институции</w:t>
      </w:r>
      <w:r w:rsidR="00D43ABC" w:rsidRPr="000237DC">
        <w:rPr>
          <w:rFonts w:asciiTheme="majorHAnsi" w:hAnsiTheme="majorHAnsi"/>
          <w:lang w:val="mk-MK"/>
        </w:rPr>
        <w:t>,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новинарите и мас-медиумските куќи спаѓаат во приоритетна целна јавност,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поради што треба постојано и упорно да се унапредуваат врските со нив за да на најлесен начин ги информира за своите намери и успеси другите важни целни групи.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За таа цел новинарите треба редовно да се покануваат на сите прослави и манифестации со што ќе се остварат големи промотивни ефекти со релативно мало вложување.</w:t>
      </w:r>
    </w:p>
    <w:p w:rsidR="00D43ABC" w:rsidRPr="000237DC" w:rsidRDefault="008716DF" w:rsidP="008716DF">
      <w:pPr>
        <w:ind w:firstLine="360"/>
        <w:jc w:val="both"/>
        <w:rPr>
          <w:rFonts w:asciiTheme="majorHAnsi" w:hAnsiTheme="majorHAnsi"/>
          <w:lang w:val="mk-MK"/>
        </w:rPr>
      </w:pPr>
      <w:r w:rsidRPr="000237DC">
        <w:rPr>
          <w:rFonts w:asciiTheme="majorHAnsi" w:hAnsiTheme="majorHAnsi"/>
          <w:lang w:val="mk-MK"/>
        </w:rPr>
        <w:t>8</w:t>
      </w:r>
      <w:r w:rsidR="00D43ABC" w:rsidRPr="000237DC">
        <w:rPr>
          <w:rFonts w:asciiTheme="majorHAnsi" w:hAnsiTheme="majorHAnsi"/>
          <w:lang w:val="mk-MK"/>
        </w:rPr>
        <w:t>. Да се подржат маркетиншките активности. За времетраење на конкретна маркетиншка кампања одделот за односи со јавноста има посебни задачи насочени кон помагање кај стратешкиот и креативниот дел при изработка на пропагандни средства.</w:t>
      </w:r>
      <w:r w:rsidR="00832FB6" w:rsidRPr="000237DC">
        <w:rPr>
          <w:rFonts w:asciiTheme="majorHAnsi" w:hAnsiTheme="majorHAnsi"/>
          <w:lang w:val="mk-MK"/>
        </w:rPr>
        <w:t xml:space="preserve"> </w:t>
      </w:r>
      <w:r w:rsidR="00D43ABC" w:rsidRPr="000237DC">
        <w:rPr>
          <w:rFonts w:asciiTheme="majorHAnsi" w:hAnsiTheme="majorHAnsi"/>
          <w:lang w:val="mk-MK"/>
        </w:rPr>
        <w:t>Иако конкретните цели на маркетингот и односите со јавноста се различни треба да се има во предвид дека глобалната цел е заедничка поради што двата оддела треба да соработуваат во секоја поединечна акција.</w:t>
      </w:r>
    </w:p>
    <w:p w:rsidR="007B45D1" w:rsidRPr="000237DC" w:rsidRDefault="00D43ABC" w:rsidP="007D1A8E">
      <w:pPr>
        <w:pStyle w:val="Heading2"/>
        <w:ind w:firstLine="720"/>
        <w:rPr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0" w:name="_Toc373186366"/>
      <w:bookmarkStart w:id="11" w:name="_Toc373186391"/>
      <w:bookmarkStart w:id="12" w:name="_Toc403723472"/>
      <w:r w:rsidRPr="000237DC">
        <w:rPr>
          <w:caps/>
          <w:sz w:val="40"/>
          <w:szCs w:val="40"/>
          <w:u w:val="single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ЗАДАЧИ</w:t>
      </w:r>
      <w:r w:rsidR="007B45D1" w:rsidRPr="000237DC">
        <w:rPr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bookmarkEnd w:id="10"/>
      <w:bookmarkEnd w:id="11"/>
      <w:bookmarkEnd w:id="12"/>
      <w:r w:rsidR="00552F53" w:rsidRPr="00552F53">
        <w:rPr>
          <w:noProof/>
        </w:rPr>
        <w:t xml:space="preserve"> </w:t>
      </w:r>
    </w:p>
    <w:p w:rsidR="007B45D1" w:rsidRPr="000237DC" w:rsidRDefault="007B45D1" w:rsidP="007B45D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Учество во комуникацијата со јавноста за сите актери во одржливиот развој на локалната заедница,</w:t>
      </w:r>
    </w:p>
    <w:p w:rsidR="007B45D1" w:rsidRPr="000237DC" w:rsidRDefault="007B45D1" w:rsidP="007B45D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Зајакнување на капацитетите за комуникација со медиумите,</w:t>
      </w:r>
    </w:p>
    <w:p w:rsidR="007B45D1" w:rsidRPr="000237DC" w:rsidRDefault="007B45D1" w:rsidP="007B45D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Зајакнување на капацитетите за промоција на Општината,</w:t>
      </w:r>
    </w:p>
    <w:p w:rsidR="007B45D1" w:rsidRPr="000237DC" w:rsidRDefault="007B45D1" w:rsidP="007B45D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Искористување на повратните информации од граѓаните за примена на принципот на постојано подобрување,</w:t>
      </w:r>
    </w:p>
    <w:p w:rsidR="007B45D1" w:rsidRPr="000237DC" w:rsidRDefault="007B45D1" w:rsidP="007B45D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Продлабочување на соработката со збратимените градови и градовите пријатели на Општина Берово со фокус на развојот на економијата,</w:t>
      </w:r>
      <w:r w:rsidR="00561CCC" w:rsidRPr="000237DC">
        <w:rPr>
          <w:rFonts w:asciiTheme="majorHAnsi" w:hAnsiTheme="majorHAnsi"/>
          <w:lang w:val="mk-MK"/>
        </w:rPr>
        <w:t xml:space="preserve"> образованието, културата, </w:t>
      </w:r>
      <w:r w:rsidRPr="000237DC">
        <w:rPr>
          <w:rFonts w:asciiTheme="majorHAnsi" w:hAnsiTheme="majorHAnsi"/>
        </w:rPr>
        <w:t xml:space="preserve"> туризмот и заштитата на животната средина,</w:t>
      </w:r>
    </w:p>
    <w:p w:rsidR="007B45D1" w:rsidRPr="000237DC" w:rsidRDefault="007B45D1" w:rsidP="007B45D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Продлабочување на соработката со меѓународните граѓански организации,</w:t>
      </w:r>
    </w:p>
    <w:p w:rsidR="007B45D1" w:rsidRPr="000237DC" w:rsidRDefault="007B45D1" w:rsidP="007B45D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Реализација на заеднички активности и проекти од локално и регионално значење,</w:t>
      </w:r>
    </w:p>
    <w:p w:rsidR="007B45D1" w:rsidRPr="000237DC" w:rsidRDefault="007B45D1" w:rsidP="007B45D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Зајакнување на учеството на здруженијата на граѓани</w:t>
      </w:r>
      <w:r w:rsidR="00561CCC" w:rsidRPr="000237DC">
        <w:rPr>
          <w:rFonts w:asciiTheme="majorHAnsi" w:hAnsiTheme="majorHAnsi"/>
          <w:lang w:val="mk-MK"/>
        </w:rPr>
        <w:t xml:space="preserve">, малите и средните претпријатија, </w:t>
      </w:r>
      <w:r w:rsidRPr="000237DC">
        <w:rPr>
          <w:rFonts w:asciiTheme="majorHAnsi" w:hAnsiTheme="majorHAnsi"/>
        </w:rPr>
        <w:t xml:space="preserve"> во меѓународните активности</w:t>
      </w:r>
      <w:r w:rsidR="002F4EB3" w:rsidRPr="000237DC">
        <w:rPr>
          <w:rFonts w:asciiTheme="majorHAnsi" w:hAnsiTheme="majorHAnsi"/>
        </w:rPr>
        <w:t xml:space="preserve"> на Општина Берово,</w:t>
      </w:r>
    </w:p>
    <w:p w:rsidR="002F4EB3" w:rsidRPr="000237DC" w:rsidRDefault="002F4EB3" w:rsidP="007B45D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 xml:space="preserve">Зајакнување на учеството на локалните </w:t>
      </w:r>
      <w:r w:rsidR="00561CCC" w:rsidRPr="000237DC">
        <w:rPr>
          <w:rFonts w:asciiTheme="majorHAnsi" w:hAnsiTheme="majorHAnsi"/>
          <w:lang w:val="mk-MK"/>
        </w:rPr>
        <w:t>институции</w:t>
      </w:r>
      <w:r w:rsidRPr="000237DC">
        <w:rPr>
          <w:rFonts w:asciiTheme="majorHAnsi" w:hAnsiTheme="majorHAnsi"/>
        </w:rPr>
        <w:t xml:space="preserve"> во меѓународните активности на Општина </w:t>
      </w:r>
      <w:r w:rsidR="0081071D" w:rsidRPr="000237DC">
        <w:rPr>
          <w:rFonts w:asciiTheme="majorHAnsi" w:hAnsiTheme="majorHAnsi"/>
        </w:rPr>
        <w:t>Берово</w:t>
      </w:r>
      <w:r w:rsidRPr="000237DC">
        <w:rPr>
          <w:rFonts w:asciiTheme="majorHAnsi" w:hAnsiTheme="majorHAnsi"/>
        </w:rPr>
        <w:t>,</w:t>
      </w:r>
    </w:p>
    <w:p w:rsidR="002F4EB3" w:rsidRPr="000237DC" w:rsidRDefault="00073EB0" w:rsidP="002F4EB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0237DC">
        <w:rPr>
          <w:rFonts w:asciiTheme="majorHAnsi" w:hAnsiTheme="majorHAnsi"/>
        </w:rPr>
        <w:t>Зајакнување на аб</w:t>
      </w:r>
      <w:r w:rsidR="002F4EB3" w:rsidRPr="000237DC">
        <w:rPr>
          <w:rFonts w:asciiTheme="majorHAnsi" w:hAnsiTheme="majorHAnsi"/>
        </w:rPr>
        <w:t>сорпционите капацитети за користење на ЕУ фондовите</w:t>
      </w:r>
      <w:r w:rsidR="007D1A8E" w:rsidRPr="000237DC">
        <w:rPr>
          <w:rFonts w:asciiTheme="majorHAnsi" w:hAnsiTheme="majorHAnsi"/>
        </w:rPr>
        <w:t>.</w:t>
      </w:r>
      <w:r w:rsidR="00A27CCC" w:rsidRPr="00A27CCC">
        <w:rPr>
          <w:rFonts w:asciiTheme="majorHAnsi" w:hAnsiTheme="majorHAnsi"/>
          <w:noProof/>
        </w:rPr>
        <w:t xml:space="preserve"> </w:t>
      </w:r>
    </w:p>
    <w:p w:rsidR="00552F53" w:rsidRDefault="00552F53" w:rsidP="001519F0">
      <w:pPr>
        <w:pStyle w:val="Heading1"/>
        <w:jc w:val="center"/>
        <w:rPr>
          <w:caps/>
          <w:u w:val="single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3" w:name="_Toc373186367"/>
      <w:bookmarkStart w:id="14" w:name="_Toc373186392"/>
      <w:bookmarkStart w:id="15" w:name="_Toc403723473"/>
    </w:p>
    <w:p w:rsidR="00354063" w:rsidRDefault="00354063" w:rsidP="00354063">
      <w:pPr>
        <w:rPr>
          <w:lang w:val="mk-MK"/>
        </w:rPr>
      </w:pPr>
    </w:p>
    <w:p w:rsidR="00354063" w:rsidRDefault="00354063" w:rsidP="00354063">
      <w:pPr>
        <w:rPr>
          <w:lang w:val="mk-MK"/>
        </w:rPr>
      </w:pPr>
    </w:p>
    <w:p w:rsidR="00354063" w:rsidRDefault="00354063" w:rsidP="00354063">
      <w:pPr>
        <w:rPr>
          <w:lang w:val="mk-MK"/>
        </w:rPr>
      </w:pPr>
    </w:p>
    <w:p w:rsidR="00354063" w:rsidRDefault="00354063" w:rsidP="00354063">
      <w:pPr>
        <w:rPr>
          <w:lang w:val="mk-MK"/>
        </w:rPr>
      </w:pPr>
    </w:p>
    <w:p w:rsidR="00354063" w:rsidRPr="00354063" w:rsidRDefault="00354063" w:rsidP="00354063">
      <w:pPr>
        <w:rPr>
          <w:lang w:val="mk-MK"/>
        </w:rPr>
      </w:pPr>
    </w:p>
    <w:p w:rsidR="002F4EB3" w:rsidRDefault="002F4EB3" w:rsidP="001519F0">
      <w:pPr>
        <w:pStyle w:val="Heading1"/>
        <w:jc w:val="center"/>
        <w:rPr>
          <w:caps/>
          <w:u w:val="single"/>
          <w:lang w:val="mk-M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37DC">
        <w:rPr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Финансиска спецификација на активностите од Програмата за комуникации и односи со јавност</w:t>
      </w:r>
      <w:bookmarkEnd w:id="13"/>
      <w:bookmarkEnd w:id="14"/>
      <w:bookmarkEnd w:id="15"/>
    </w:p>
    <w:p w:rsidR="00354063" w:rsidRPr="00354063" w:rsidRDefault="00354063" w:rsidP="00354063">
      <w:pPr>
        <w:rPr>
          <w:lang w:val="mk-MK"/>
        </w:rPr>
      </w:pPr>
    </w:p>
    <w:p w:rsidR="00354063" w:rsidRPr="00354063" w:rsidRDefault="00354063" w:rsidP="00354063">
      <w:pPr>
        <w:rPr>
          <w:lang w:val="mk-MK"/>
        </w:rPr>
      </w:pPr>
    </w:p>
    <w:tbl>
      <w:tblPr>
        <w:tblStyle w:val="LightGrid-Accent3"/>
        <w:tblW w:w="9594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3573"/>
        <w:gridCol w:w="1299"/>
        <w:gridCol w:w="2305"/>
        <w:gridCol w:w="1481"/>
      </w:tblGrid>
      <w:tr w:rsidR="000237DC" w:rsidRPr="00A27CCC" w:rsidTr="00354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Align w:val="center"/>
          </w:tcPr>
          <w:p w:rsidR="000237DC" w:rsidRPr="00A27CCC" w:rsidRDefault="000237DC" w:rsidP="00A27CCC">
            <w:pPr>
              <w:jc w:val="center"/>
              <w:rPr>
                <w:sz w:val="20"/>
                <w:szCs w:val="20"/>
              </w:rPr>
            </w:pPr>
            <w:r w:rsidRPr="00A27CCC">
              <w:rPr>
                <w:sz w:val="20"/>
                <w:szCs w:val="20"/>
              </w:rPr>
              <w:t>Реден Број</w:t>
            </w:r>
          </w:p>
        </w:tc>
        <w:tc>
          <w:tcPr>
            <w:tcW w:w="3573" w:type="dxa"/>
            <w:vAlign w:val="center"/>
          </w:tcPr>
          <w:p w:rsidR="000237DC" w:rsidRPr="00A27CCC" w:rsidRDefault="000237DC" w:rsidP="00A27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7CCC">
              <w:rPr>
                <w:sz w:val="20"/>
                <w:szCs w:val="20"/>
              </w:rPr>
              <w:t>Опис на активност</w:t>
            </w:r>
          </w:p>
        </w:tc>
        <w:tc>
          <w:tcPr>
            <w:tcW w:w="1299" w:type="dxa"/>
            <w:vAlign w:val="center"/>
          </w:tcPr>
          <w:p w:rsidR="000237DC" w:rsidRPr="00A27CCC" w:rsidRDefault="000237DC" w:rsidP="00A27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7CCC">
              <w:rPr>
                <w:sz w:val="20"/>
                <w:szCs w:val="20"/>
                <w:lang w:val="mk-MK"/>
              </w:rPr>
              <w:t>Програма и ставка во</w:t>
            </w:r>
            <w:r w:rsidRPr="00A27CCC">
              <w:rPr>
                <w:sz w:val="20"/>
                <w:szCs w:val="20"/>
              </w:rPr>
              <w:t xml:space="preserve"> Буџетот на Општина Берово</w:t>
            </w:r>
          </w:p>
        </w:tc>
        <w:tc>
          <w:tcPr>
            <w:tcW w:w="2305" w:type="dxa"/>
            <w:vAlign w:val="center"/>
          </w:tcPr>
          <w:p w:rsidR="000237DC" w:rsidRPr="00A27CCC" w:rsidRDefault="000237DC" w:rsidP="00A27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7CCC">
              <w:rPr>
                <w:sz w:val="20"/>
                <w:szCs w:val="20"/>
              </w:rPr>
              <w:t>Временска рамка</w:t>
            </w:r>
          </w:p>
        </w:tc>
        <w:tc>
          <w:tcPr>
            <w:tcW w:w="1481" w:type="dxa"/>
            <w:vAlign w:val="center"/>
          </w:tcPr>
          <w:p w:rsidR="000237DC" w:rsidRPr="00A27CCC" w:rsidRDefault="000237DC" w:rsidP="00A27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7CCC">
              <w:rPr>
                <w:sz w:val="20"/>
                <w:szCs w:val="20"/>
              </w:rPr>
              <w:t>Вкупно средства</w:t>
            </w:r>
          </w:p>
        </w:tc>
      </w:tr>
      <w:tr w:rsidR="000237DC" w:rsidRPr="000237DC" w:rsidTr="0035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Align w:val="center"/>
          </w:tcPr>
          <w:p w:rsidR="000237DC" w:rsidRPr="00354063" w:rsidRDefault="00354063" w:rsidP="00A27CCC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1</w:t>
            </w:r>
          </w:p>
        </w:tc>
        <w:tc>
          <w:tcPr>
            <w:tcW w:w="3573" w:type="dxa"/>
            <w:vAlign w:val="center"/>
          </w:tcPr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mk-MK"/>
              </w:rPr>
            </w:pPr>
          </w:p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mk-MK"/>
              </w:rPr>
            </w:pP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 xml:space="preserve">Изработка и печатење на </w:t>
            </w:r>
            <w:r w:rsidRPr="000237DC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>промотивен материјал (</w:t>
            </w: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>флаери</w:t>
            </w:r>
            <w:r w:rsidRPr="000237DC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>, брошури, честитки и календари за потребите на општината)</w:t>
            </w:r>
          </w:p>
        </w:tc>
        <w:tc>
          <w:tcPr>
            <w:tcW w:w="1299" w:type="dxa"/>
            <w:vAlign w:val="center"/>
          </w:tcPr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mk-MK"/>
              </w:rPr>
            </w:pPr>
          </w:p>
        </w:tc>
        <w:tc>
          <w:tcPr>
            <w:tcW w:w="2305" w:type="dxa"/>
            <w:vAlign w:val="center"/>
          </w:tcPr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>Континуирано, во 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екот на годината, во зависност </w:t>
            </w:r>
            <w:r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>о</w:t>
            </w: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>д потребите</w:t>
            </w:r>
          </w:p>
        </w:tc>
        <w:tc>
          <w:tcPr>
            <w:tcW w:w="1481" w:type="dxa"/>
            <w:vAlign w:val="center"/>
          </w:tcPr>
          <w:p w:rsidR="000237DC" w:rsidRPr="000237DC" w:rsidRDefault="000237DC" w:rsidP="00354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37DC"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354063"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0237DC"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0.000</w:t>
            </w:r>
          </w:p>
        </w:tc>
      </w:tr>
      <w:tr w:rsidR="000237DC" w:rsidRPr="000237DC" w:rsidTr="00354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Align w:val="center"/>
          </w:tcPr>
          <w:p w:rsidR="000237DC" w:rsidRPr="00354063" w:rsidRDefault="00354063" w:rsidP="00A27CCC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2</w:t>
            </w:r>
          </w:p>
        </w:tc>
        <w:tc>
          <w:tcPr>
            <w:tcW w:w="3573" w:type="dxa"/>
            <w:vAlign w:val="center"/>
          </w:tcPr>
          <w:p w:rsidR="000237DC" w:rsidRPr="000237DC" w:rsidRDefault="000237DC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mk-MK"/>
              </w:rPr>
            </w:pPr>
          </w:p>
          <w:p w:rsidR="000237DC" w:rsidRPr="000237DC" w:rsidRDefault="000237DC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mk-MK"/>
              </w:rPr>
            </w:pP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 xml:space="preserve">Емитување на </w:t>
            </w:r>
            <w:r w:rsidRPr="000237DC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 xml:space="preserve">соопштенија за потребите на општината </w:t>
            </w: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 xml:space="preserve">на локални </w:t>
            </w:r>
            <w:r w:rsidRPr="000237DC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 xml:space="preserve">и регионални </w:t>
            </w: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>телевизии</w:t>
            </w:r>
            <w:r w:rsidRPr="000237DC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 xml:space="preserve"> и локални и регионални радио станици</w:t>
            </w:r>
          </w:p>
        </w:tc>
        <w:tc>
          <w:tcPr>
            <w:tcW w:w="1299" w:type="dxa"/>
            <w:vAlign w:val="center"/>
          </w:tcPr>
          <w:p w:rsidR="000237DC" w:rsidRPr="000237DC" w:rsidRDefault="000237DC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mk-MK"/>
              </w:rPr>
            </w:pPr>
          </w:p>
        </w:tc>
        <w:tc>
          <w:tcPr>
            <w:tcW w:w="2305" w:type="dxa"/>
            <w:vAlign w:val="center"/>
          </w:tcPr>
          <w:p w:rsidR="000237DC" w:rsidRPr="000237DC" w:rsidRDefault="000237DC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>Континуирано</w:t>
            </w:r>
            <w:r w:rsidRPr="000237DC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 xml:space="preserve">, </w:t>
            </w: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>во зависност од потребите</w:t>
            </w:r>
          </w:p>
        </w:tc>
        <w:tc>
          <w:tcPr>
            <w:tcW w:w="1481" w:type="dxa"/>
            <w:vAlign w:val="center"/>
          </w:tcPr>
          <w:p w:rsidR="000237DC" w:rsidRPr="000237DC" w:rsidRDefault="00354063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</w:t>
            </w:r>
            <w:r w:rsidR="000237DC" w:rsidRPr="000237DC"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0.000</w:t>
            </w:r>
          </w:p>
        </w:tc>
      </w:tr>
      <w:tr w:rsidR="000237DC" w:rsidRPr="000237DC" w:rsidTr="0035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Align w:val="center"/>
          </w:tcPr>
          <w:p w:rsidR="000237DC" w:rsidRPr="000237DC" w:rsidRDefault="00354063" w:rsidP="00A27CCC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3</w:t>
            </w:r>
          </w:p>
        </w:tc>
        <w:tc>
          <w:tcPr>
            <w:tcW w:w="3573" w:type="dxa"/>
            <w:vAlign w:val="center"/>
          </w:tcPr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mk-MK"/>
              </w:rPr>
            </w:pPr>
            <w:r w:rsidRPr="000237DC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>Реализација на активности во рамки на меѓународната соработка со збратимените општи</w:t>
            </w:r>
            <w:r w:rsidR="00354063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>ни од соседна Република Србија,</w:t>
            </w:r>
            <w:r w:rsidRPr="000237DC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 xml:space="preserve"> Република Бугарија</w:t>
            </w:r>
            <w:r w:rsidR="00354063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 xml:space="preserve"> и </w:t>
            </w:r>
            <w:r w:rsidR="00354063" w:rsidRPr="000237DC">
              <w:rPr>
                <w:rFonts w:asciiTheme="majorHAnsi" w:hAnsiTheme="majorHAnsi"/>
                <w:b/>
                <w:sz w:val="18"/>
                <w:szCs w:val="18"/>
              </w:rPr>
              <w:t>регионот Долна Нормандија, Република Франција</w:t>
            </w:r>
          </w:p>
        </w:tc>
        <w:tc>
          <w:tcPr>
            <w:tcW w:w="1299" w:type="dxa"/>
            <w:vAlign w:val="center"/>
          </w:tcPr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mk-MK"/>
              </w:rPr>
            </w:pPr>
          </w:p>
        </w:tc>
        <w:tc>
          <w:tcPr>
            <w:tcW w:w="2305" w:type="dxa"/>
            <w:vAlign w:val="center"/>
          </w:tcPr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>Континуирано, во текот на годината</w:t>
            </w:r>
          </w:p>
        </w:tc>
        <w:tc>
          <w:tcPr>
            <w:tcW w:w="1481" w:type="dxa"/>
            <w:vAlign w:val="center"/>
          </w:tcPr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37DC"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200.000</w:t>
            </w:r>
          </w:p>
        </w:tc>
      </w:tr>
      <w:tr w:rsidR="000237DC" w:rsidRPr="000237DC" w:rsidTr="00354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Align w:val="center"/>
          </w:tcPr>
          <w:p w:rsidR="000237DC" w:rsidRPr="00354063" w:rsidRDefault="00354063" w:rsidP="00A27CCC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4</w:t>
            </w:r>
          </w:p>
        </w:tc>
        <w:tc>
          <w:tcPr>
            <w:tcW w:w="3573" w:type="dxa"/>
            <w:vAlign w:val="center"/>
          </w:tcPr>
          <w:p w:rsidR="000237DC" w:rsidRPr="000237DC" w:rsidRDefault="000237DC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mk-MK"/>
              </w:rPr>
            </w:pPr>
            <w:r w:rsidRPr="000237DC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>Репрезентативен материјал од делегација од Општина Берово при посета на други држави</w:t>
            </w:r>
          </w:p>
        </w:tc>
        <w:tc>
          <w:tcPr>
            <w:tcW w:w="1299" w:type="dxa"/>
            <w:vAlign w:val="center"/>
          </w:tcPr>
          <w:p w:rsidR="000237DC" w:rsidRPr="000237DC" w:rsidRDefault="000237DC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mk-MK"/>
              </w:rPr>
            </w:pPr>
          </w:p>
        </w:tc>
        <w:tc>
          <w:tcPr>
            <w:tcW w:w="2305" w:type="dxa"/>
            <w:vAlign w:val="center"/>
          </w:tcPr>
          <w:p w:rsidR="000237DC" w:rsidRPr="000237DC" w:rsidRDefault="000237DC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>Континуирано, во зависност од потребите</w:t>
            </w:r>
          </w:p>
        </w:tc>
        <w:tc>
          <w:tcPr>
            <w:tcW w:w="1481" w:type="dxa"/>
            <w:vAlign w:val="center"/>
          </w:tcPr>
          <w:p w:rsidR="000237DC" w:rsidRPr="000237DC" w:rsidRDefault="000237DC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237DC" w:rsidRPr="000237DC" w:rsidRDefault="000237DC" w:rsidP="00354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37DC"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354063"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0237DC"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0.000</w:t>
            </w:r>
          </w:p>
        </w:tc>
      </w:tr>
      <w:tr w:rsidR="000237DC" w:rsidRPr="000237DC" w:rsidTr="0035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Align w:val="center"/>
          </w:tcPr>
          <w:p w:rsidR="000237DC" w:rsidRPr="00354063" w:rsidRDefault="00354063" w:rsidP="00A27CCC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5</w:t>
            </w:r>
          </w:p>
        </w:tc>
        <w:tc>
          <w:tcPr>
            <w:tcW w:w="3573" w:type="dxa"/>
            <w:vAlign w:val="center"/>
          </w:tcPr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>Непредвидени трошоци</w:t>
            </w:r>
          </w:p>
        </w:tc>
        <w:tc>
          <w:tcPr>
            <w:tcW w:w="1299" w:type="dxa"/>
            <w:vAlign w:val="center"/>
          </w:tcPr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mk-MK"/>
              </w:rPr>
            </w:pPr>
          </w:p>
        </w:tc>
        <w:tc>
          <w:tcPr>
            <w:tcW w:w="2305" w:type="dxa"/>
            <w:vAlign w:val="center"/>
          </w:tcPr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>Континуирано</w:t>
            </w:r>
            <w:r w:rsidRPr="000237DC">
              <w:rPr>
                <w:rFonts w:asciiTheme="majorHAnsi" w:hAnsiTheme="majorHAnsi"/>
                <w:b/>
                <w:sz w:val="18"/>
                <w:szCs w:val="18"/>
                <w:lang w:val="mk-MK"/>
              </w:rPr>
              <w:t xml:space="preserve"> </w:t>
            </w:r>
            <w:r w:rsidRPr="000237DC">
              <w:rPr>
                <w:rFonts w:asciiTheme="majorHAnsi" w:hAnsiTheme="majorHAnsi"/>
                <w:b/>
                <w:sz w:val="18"/>
                <w:szCs w:val="18"/>
              </w:rPr>
              <w:t>во зависност од потребите</w:t>
            </w:r>
          </w:p>
        </w:tc>
        <w:tc>
          <w:tcPr>
            <w:tcW w:w="1481" w:type="dxa"/>
            <w:vAlign w:val="center"/>
          </w:tcPr>
          <w:p w:rsidR="000237DC" w:rsidRPr="000237DC" w:rsidRDefault="000237DC" w:rsidP="00A27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37DC">
              <w:rPr>
                <w:rFonts w:asciiTheme="majorHAnsi" w:hAnsiTheme="majorHAnsi"/>
                <w:b/>
                <w:caps/>
                <w:sz w:val="20"/>
                <w:szCs w:val="20"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0237DC">
              <w:rPr>
                <w:rFonts w:asciiTheme="majorHAnsi" w:hAnsiTheme="majorHAnsi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0.000</w:t>
            </w:r>
          </w:p>
        </w:tc>
      </w:tr>
      <w:tr w:rsidR="000237DC" w:rsidRPr="000237DC" w:rsidTr="00354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vAlign w:val="center"/>
          </w:tcPr>
          <w:p w:rsidR="000237DC" w:rsidRPr="000237DC" w:rsidRDefault="000237DC" w:rsidP="00A27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0237DC" w:rsidRPr="000237DC" w:rsidRDefault="000237DC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0237DC" w:rsidRPr="000237DC" w:rsidRDefault="000237DC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0237DC" w:rsidRPr="000237DC" w:rsidRDefault="000237DC" w:rsidP="00A27C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37DC">
              <w:rPr>
                <w:rFonts w:asciiTheme="majorHAnsi" w:hAnsiTheme="majorHAnsi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ВКУПНО:</w:t>
            </w:r>
          </w:p>
        </w:tc>
        <w:tc>
          <w:tcPr>
            <w:tcW w:w="1481" w:type="dxa"/>
            <w:vAlign w:val="center"/>
          </w:tcPr>
          <w:p w:rsidR="000237DC" w:rsidRPr="000237DC" w:rsidRDefault="00354063" w:rsidP="000F79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aps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aps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0F794E">
              <w:rPr>
                <w:rFonts w:asciiTheme="majorHAnsi" w:hAnsiTheme="majorHAnsi"/>
                <w:b/>
                <w:caps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0237DC" w:rsidRPr="000237DC">
              <w:rPr>
                <w:rFonts w:asciiTheme="majorHAnsi" w:hAnsiTheme="majorHAnsi"/>
                <w:b/>
                <w:caps/>
                <w:lang w:val="mk-MK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0.000</w:t>
            </w:r>
          </w:p>
        </w:tc>
      </w:tr>
    </w:tbl>
    <w:p w:rsidR="000237DC" w:rsidRDefault="000237DC" w:rsidP="00E7104D">
      <w:pPr>
        <w:ind w:firstLine="720"/>
        <w:jc w:val="both"/>
        <w:rPr>
          <w:rStyle w:val="Heading2Char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16" w:name="_Toc373186368"/>
      <w:bookmarkStart w:id="17" w:name="_Toc373186393"/>
      <w:bookmarkStart w:id="18" w:name="_Toc403723474"/>
    </w:p>
    <w:p w:rsidR="00354063" w:rsidRDefault="00354063" w:rsidP="00E7104D">
      <w:pPr>
        <w:ind w:firstLine="720"/>
        <w:jc w:val="both"/>
        <w:rPr>
          <w:rStyle w:val="Heading2Char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4063" w:rsidRDefault="00354063" w:rsidP="00E7104D">
      <w:pPr>
        <w:ind w:firstLine="720"/>
        <w:jc w:val="both"/>
        <w:rPr>
          <w:rStyle w:val="Heading2Char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A00BD" w:rsidRPr="00354063" w:rsidRDefault="00A27CCC" w:rsidP="00E7104D">
      <w:pPr>
        <w:ind w:firstLine="720"/>
        <w:jc w:val="both"/>
        <w:rPr>
          <w:rFonts w:asciiTheme="majorHAnsi" w:eastAsiaTheme="majorEastAsia" w:hAnsiTheme="majorHAnsi" w:cstheme="majorBidi"/>
          <w:bCs/>
          <w:i/>
          <w:color w:val="6EA0B0" w:themeColor="accent1"/>
          <w:sz w:val="26"/>
          <w:szCs w:val="26"/>
          <w:u w:val="single"/>
          <w:lang w:val="mk-MK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7FF7EEAC" wp14:editId="658C41EE">
            <wp:simplePos x="0" y="0"/>
            <wp:positionH relativeFrom="margin">
              <wp:posOffset>0</wp:posOffset>
            </wp:positionH>
            <wp:positionV relativeFrom="margin">
              <wp:posOffset>379095</wp:posOffset>
            </wp:positionV>
            <wp:extent cx="6067425" cy="6610350"/>
            <wp:effectExtent l="0" t="95250" r="161925" b="133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Flag_map_of_Berovo_Municipality.svg.pn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1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B3" w:rsidRPr="000237DC">
        <w:rPr>
          <w:rStyle w:val="Heading2Char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ОДРЖЛИВОСТ</w:t>
      </w:r>
      <w:bookmarkEnd w:id="16"/>
      <w:bookmarkEnd w:id="17"/>
      <w:bookmarkEnd w:id="18"/>
      <w:r w:rsidR="00E7104D" w:rsidRPr="000237DC">
        <w:rPr>
          <w:rStyle w:val="Heading2Char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4EB3" w:rsidRPr="000237DC">
        <w:rPr>
          <w:rFonts w:asciiTheme="majorHAnsi" w:hAnsiTheme="majorHAnsi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E7104D">
        <w:rPr>
          <w:rFonts w:asciiTheme="majorHAnsi" w:hAnsiTheme="majorHAnsi"/>
          <w:b/>
          <w:lang w:val="mk-MK"/>
        </w:rPr>
        <w:t xml:space="preserve"> </w:t>
      </w:r>
      <w:r w:rsidR="00E7104D">
        <w:rPr>
          <w:rFonts w:asciiTheme="majorHAnsi" w:hAnsiTheme="majorHAnsi"/>
          <w:b/>
          <w:lang w:val="mk-MK"/>
        </w:rPr>
        <w:tab/>
      </w:r>
      <w:r w:rsidR="002F4EB3" w:rsidRPr="00354063">
        <w:rPr>
          <w:rFonts w:asciiTheme="majorHAnsi" w:hAnsiTheme="majorHAnsi"/>
        </w:rPr>
        <w:t xml:space="preserve">Практиката за флексибилност на програмата е потврдена во </w:t>
      </w:r>
      <w:r w:rsidR="00FE2C1E" w:rsidRPr="00354063">
        <w:rPr>
          <w:rFonts w:asciiTheme="majorHAnsi" w:hAnsiTheme="majorHAnsi"/>
        </w:rPr>
        <w:t>голем број О</w:t>
      </w:r>
      <w:r w:rsidR="002F4EB3" w:rsidRPr="00354063">
        <w:rPr>
          <w:rFonts w:asciiTheme="majorHAnsi" w:hAnsiTheme="majorHAnsi"/>
        </w:rPr>
        <w:t xml:space="preserve">пштини во Македонија. </w:t>
      </w:r>
      <w:proofErr w:type="gramStart"/>
      <w:r w:rsidR="002F4EB3" w:rsidRPr="00354063">
        <w:rPr>
          <w:rFonts w:asciiTheme="majorHAnsi" w:hAnsiTheme="majorHAnsi"/>
        </w:rPr>
        <w:t>Во прилог на одржливоста</w:t>
      </w:r>
      <w:r w:rsidR="001519F0" w:rsidRPr="00354063">
        <w:rPr>
          <w:rFonts w:asciiTheme="majorHAnsi" w:hAnsiTheme="majorHAnsi"/>
        </w:rPr>
        <w:t xml:space="preserve"> </w:t>
      </w:r>
      <w:r w:rsidR="002F4EB3" w:rsidRPr="00354063">
        <w:rPr>
          <w:rFonts w:asciiTheme="majorHAnsi" w:hAnsiTheme="majorHAnsi"/>
        </w:rPr>
        <w:t>на програмата оди и нејзиното влијание и дисеминација како добра практика низ општи</w:t>
      </w:r>
      <w:r w:rsidR="000237DC" w:rsidRPr="00354063">
        <w:rPr>
          <w:rFonts w:asciiTheme="majorHAnsi" w:hAnsiTheme="majorHAnsi"/>
        </w:rPr>
        <w:t>ните кои веќе ја имаат и работа</w:t>
      </w:r>
      <w:r w:rsidR="000237DC" w:rsidRPr="00354063">
        <w:rPr>
          <w:rFonts w:asciiTheme="majorHAnsi" w:hAnsiTheme="majorHAnsi"/>
          <w:lang w:val="mk-MK"/>
        </w:rPr>
        <w:t>т</w:t>
      </w:r>
      <w:r w:rsidR="002F4EB3" w:rsidRPr="00354063">
        <w:rPr>
          <w:rFonts w:asciiTheme="majorHAnsi" w:hAnsiTheme="majorHAnsi"/>
        </w:rPr>
        <w:t xml:space="preserve"> по неа.</w:t>
      </w:r>
      <w:proofErr w:type="gramEnd"/>
      <w:r w:rsidR="002F4EB3" w:rsidRPr="00354063">
        <w:rPr>
          <w:rFonts w:asciiTheme="majorHAnsi" w:hAnsiTheme="majorHAnsi"/>
        </w:rPr>
        <w:t xml:space="preserve"> За нејзина одржливост во голема мера ќе придонесат Градоначалникот</w:t>
      </w:r>
      <w:r w:rsidR="000237DC" w:rsidRPr="00354063">
        <w:rPr>
          <w:rFonts w:asciiTheme="majorHAnsi" w:hAnsiTheme="majorHAnsi"/>
          <w:lang w:val="mk-MK"/>
        </w:rPr>
        <w:t xml:space="preserve"> на Општина Берово</w:t>
      </w:r>
      <w:r w:rsidR="000237DC" w:rsidRPr="00354063">
        <w:rPr>
          <w:rFonts w:asciiTheme="majorHAnsi" w:hAnsiTheme="majorHAnsi"/>
        </w:rPr>
        <w:t>, Советот на Општина</w:t>
      </w:r>
      <w:r w:rsidR="000237DC" w:rsidRPr="00354063">
        <w:rPr>
          <w:rFonts w:asciiTheme="majorHAnsi" w:hAnsiTheme="majorHAnsi"/>
          <w:lang w:val="mk-MK"/>
        </w:rPr>
        <w:t xml:space="preserve"> Берово</w:t>
      </w:r>
      <w:r w:rsidR="002F4EB3" w:rsidRPr="00354063">
        <w:rPr>
          <w:rFonts w:asciiTheme="majorHAnsi" w:hAnsiTheme="majorHAnsi"/>
        </w:rPr>
        <w:t>,</w:t>
      </w:r>
      <w:r w:rsidR="000237DC" w:rsidRPr="00354063">
        <w:rPr>
          <w:rFonts w:asciiTheme="majorHAnsi" w:hAnsiTheme="majorHAnsi"/>
          <w:lang w:val="mk-MK"/>
        </w:rPr>
        <w:t xml:space="preserve"> општинската администрација, </w:t>
      </w:r>
      <w:r w:rsidR="002F4EB3" w:rsidRPr="00354063">
        <w:rPr>
          <w:rFonts w:asciiTheme="majorHAnsi" w:hAnsiTheme="majorHAnsi"/>
        </w:rPr>
        <w:t xml:space="preserve"> граѓаните со след</w:t>
      </w:r>
      <w:r w:rsidR="000237DC" w:rsidRPr="00354063">
        <w:rPr>
          <w:rFonts w:asciiTheme="majorHAnsi" w:hAnsiTheme="majorHAnsi"/>
        </w:rPr>
        <w:t>ењето на работата на Општината,</w:t>
      </w:r>
      <w:r w:rsidR="005E2770" w:rsidRPr="00354063">
        <w:rPr>
          <w:rFonts w:asciiTheme="majorHAnsi" w:hAnsiTheme="majorHAnsi"/>
          <w:lang w:val="mk-MK"/>
        </w:rPr>
        <w:t xml:space="preserve"> другите учесници во соработката со нашата Општина, </w:t>
      </w:r>
      <w:r w:rsidR="002F4EB3" w:rsidRPr="00354063">
        <w:rPr>
          <w:rFonts w:asciiTheme="majorHAnsi" w:hAnsiTheme="majorHAnsi"/>
        </w:rPr>
        <w:t>реакциите, коментарите, предлозите и идеите</w:t>
      </w:r>
      <w:r w:rsidR="005E2770" w:rsidRPr="00354063">
        <w:rPr>
          <w:rFonts w:asciiTheme="majorHAnsi" w:hAnsiTheme="majorHAnsi"/>
          <w:lang w:val="mk-MK"/>
        </w:rPr>
        <w:t xml:space="preserve"> на граѓаните</w:t>
      </w:r>
      <w:r w:rsidR="002F4EB3" w:rsidRPr="00354063">
        <w:rPr>
          <w:rFonts w:asciiTheme="majorHAnsi" w:hAnsiTheme="majorHAnsi"/>
        </w:rPr>
        <w:t>.</w:t>
      </w:r>
      <w:bookmarkStart w:id="19" w:name="_Toc373186369"/>
      <w:bookmarkStart w:id="20" w:name="_Toc373186394"/>
      <w:r w:rsidR="000237DC" w:rsidRPr="00354063">
        <w:rPr>
          <w:rFonts w:asciiTheme="majorHAnsi" w:hAnsiTheme="majorHAnsi"/>
          <w:lang w:val="mk-MK"/>
        </w:rPr>
        <w:t xml:space="preserve"> </w:t>
      </w:r>
    </w:p>
    <w:p w:rsidR="001519F0" w:rsidRPr="000237DC" w:rsidRDefault="001519F0" w:rsidP="00E7104D">
      <w:pPr>
        <w:pStyle w:val="Heading2"/>
        <w:ind w:firstLine="720"/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21" w:name="_Toc403723475"/>
      <w:r w:rsidRPr="000237DC">
        <w:rPr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ОБРАЗЛОЖЕНИЕ</w:t>
      </w:r>
      <w:bookmarkEnd w:id="19"/>
      <w:bookmarkEnd w:id="20"/>
      <w:bookmarkEnd w:id="21"/>
    </w:p>
    <w:p w:rsidR="009A00BD" w:rsidRPr="00354063" w:rsidRDefault="001519F0" w:rsidP="00D35A30">
      <w:pPr>
        <w:ind w:firstLine="720"/>
        <w:jc w:val="both"/>
        <w:rPr>
          <w:rFonts w:asciiTheme="majorHAnsi" w:hAnsiTheme="majorHAnsi"/>
          <w:lang w:val="mk-MK"/>
        </w:rPr>
      </w:pPr>
      <w:r w:rsidRPr="00354063">
        <w:rPr>
          <w:rFonts w:asciiTheme="majorHAnsi" w:hAnsiTheme="majorHAnsi"/>
        </w:rPr>
        <w:t>Програмата за активностите на Општина Берово во областа на комуникацијата и односите со јавноста, како и</w:t>
      </w:r>
      <w:r w:rsidR="00E7104D" w:rsidRPr="00354063">
        <w:rPr>
          <w:rFonts w:asciiTheme="majorHAnsi" w:hAnsiTheme="majorHAnsi"/>
        </w:rPr>
        <w:t xml:space="preserve"> меѓународната соработка во 201</w:t>
      </w:r>
      <w:r w:rsidR="000237DC" w:rsidRPr="00354063">
        <w:rPr>
          <w:rFonts w:asciiTheme="majorHAnsi" w:hAnsiTheme="majorHAnsi"/>
          <w:lang w:val="mk-MK"/>
        </w:rPr>
        <w:t>8</w:t>
      </w:r>
      <w:r w:rsidRPr="00354063">
        <w:rPr>
          <w:rFonts w:asciiTheme="majorHAnsi" w:hAnsiTheme="majorHAnsi"/>
        </w:rPr>
        <w:t xml:space="preserve"> година претставува континуитет на процесите за </w:t>
      </w:r>
      <w:r w:rsidR="007D1A8E" w:rsidRPr="00354063">
        <w:rPr>
          <w:rFonts w:asciiTheme="majorHAnsi" w:hAnsiTheme="majorHAnsi"/>
        </w:rPr>
        <w:t>зајакнување на капацитетите на Општината во овие области. Вклучувањето на сите наведени механизми за комуникација со јавноста и</w:t>
      </w:r>
      <w:r w:rsidR="00E7104D" w:rsidRPr="00354063">
        <w:rPr>
          <w:rFonts w:asciiTheme="majorHAnsi" w:hAnsiTheme="majorHAnsi"/>
        </w:rPr>
        <w:t xml:space="preserve"> меѓународната соработка во 201</w:t>
      </w:r>
      <w:r w:rsidR="000237DC" w:rsidRPr="00354063">
        <w:rPr>
          <w:rFonts w:asciiTheme="majorHAnsi" w:hAnsiTheme="majorHAnsi"/>
          <w:lang w:val="mk-MK"/>
        </w:rPr>
        <w:t>8</w:t>
      </w:r>
      <w:r w:rsidR="007D1A8E" w:rsidRPr="00354063">
        <w:rPr>
          <w:rFonts w:asciiTheme="majorHAnsi" w:hAnsiTheme="majorHAnsi"/>
        </w:rPr>
        <w:t xml:space="preserve"> година оди во прилог на генералниот пристап на програмата и овозможува користење на овие механизми од страна на сите актери на одржливиот развој на локалната заедница.</w:t>
      </w:r>
      <w:r w:rsidR="00D35A30" w:rsidRPr="00354063">
        <w:rPr>
          <w:rFonts w:asciiTheme="majorHAnsi" w:hAnsiTheme="majorHAnsi"/>
          <w:lang w:val="mk-MK"/>
        </w:rPr>
        <w:t xml:space="preserve"> Посебен осврт ќе биде дадено на соработката со други Општини од други држави, со кои веќе имаме збратимување</w:t>
      </w:r>
      <w:r w:rsidR="000237DC" w:rsidRPr="00354063">
        <w:rPr>
          <w:rFonts w:asciiTheme="majorHAnsi" w:hAnsiTheme="majorHAnsi"/>
          <w:lang w:val="mk-MK"/>
        </w:rPr>
        <w:t xml:space="preserve"> (Брус – Србија, Ливаро – Франција, Струмјани, Ќустендил, Банско, Гоце Делчев, Сандански – Бугарија</w:t>
      </w:r>
      <w:r w:rsidR="000F794E">
        <w:rPr>
          <w:rFonts w:asciiTheme="majorHAnsi" w:hAnsiTheme="majorHAnsi"/>
          <w:lang w:val="mk-MK"/>
        </w:rPr>
        <w:t>, Брад - Романија</w:t>
      </w:r>
      <w:r w:rsidR="000237DC" w:rsidRPr="00354063">
        <w:rPr>
          <w:rFonts w:asciiTheme="majorHAnsi" w:hAnsiTheme="majorHAnsi"/>
          <w:lang w:val="mk-MK"/>
        </w:rPr>
        <w:t>)</w:t>
      </w:r>
      <w:r w:rsidR="00D35A30" w:rsidRPr="00354063">
        <w:rPr>
          <w:rFonts w:asciiTheme="majorHAnsi" w:hAnsiTheme="majorHAnsi"/>
          <w:lang w:val="mk-MK"/>
        </w:rPr>
        <w:t>, како и со оние Општини со кои остваруваме прекугранична соработка, а не сме збратимени, туку сме вклучени</w:t>
      </w:r>
      <w:r w:rsidR="000237DC" w:rsidRPr="00354063">
        <w:rPr>
          <w:rFonts w:asciiTheme="majorHAnsi" w:hAnsiTheme="majorHAnsi"/>
          <w:lang w:val="mk-MK"/>
        </w:rPr>
        <w:t xml:space="preserve"> или ќе изразиме интерес да се вклучиме</w:t>
      </w:r>
      <w:r w:rsidR="00D35A30" w:rsidRPr="00354063">
        <w:rPr>
          <w:rFonts w:asciiTheme="majorHAnsi" w:hAnsiTheme="majorHAnsi"/>
          <w:lang w:val="mk-MK"/>
        </w:rPr>
        <w:t xml:space="preserve"> како партнери на проекти финансирани од програмите на Европската Унија. </w:t>
      </w:r>
    </w:p>
    <w:p w:rsidR="00A27DC3" w:rsidRPr="00354063" w:rsidRDefault="00A27DC3" w:rsidP="00E7104D">
      <w:pPr>
        <w:ind w:firstLine="720"/>
        <w:jc w:val="both"/>
        <w:rPr>
          <w:rFonts w:asciiTheme="majorHAnsi" w:hAnsiTheme="majorHAnsi"/>
        </w:rPr>
      </w:pPr>
      <w:proofErr w:type="gramStart"/>
      <w:r w:rsidRPr="00354063">
        <w:rPr>
          <w:rFonts w:asciiTheme="majorHAnsi" w:hAnsiTheme="majorHAnsi"/>
        </w:rPr>
        <w:t>Оваа програма влегува во сила осмиот ден од денот на објавување во Службен Гласник на Општина Берово.</w:t>
      </w:r>
      <w:proofErr w:type="gramEnd"/>
    </w:p>
    <w:p w:rsidR="007D1A8E" w:rsidRPr="000237DC" w:rsidRDefault="00E7104D" w:rsidP="000237DC">
      <w:pPr>
        <w:pStyle w:val="NoSpacing"/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37DC"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Изготвила:</w:t>
      </w:r>
    </w:p>
    <w:p w:rsidR="000237DC" w:rsidRPr="000237DC" w:rsidRDefault="00E7104D" w:rsidP="000237DC">
      <w:pPr>
        <w:pStyle w:val="NoSpacing"/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37DC"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Зорица Ризовска</w:t>
      </w:r>
    </w:p>
    <w:p w:rsidR="00E7104D" w:rsidRPr="000237DC" w:rsidRDefault="000237DC" w:rsidP="000237DC">
      <w:pPr>
        <w:pStyle w:val="NoSpacing"/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37DC"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одделение за управување со човечки ресурси</w:t>
      </w:r>
      <w:r w:rsidR="00E7104D" w:rsidRPr="000237DC">
        <w:rPr>
          <w:rFonts w:asciiTheme="majorHAnsi" w:hAnsiTheme="majorHAnsi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7104D" w:rsidRPr="00E7104D" w:rsidRDefault="00E7104D" w:rsidP="002F4EB3">
      <w:pPr>
        <w:jc w:val="both"/>
        <w:rPr>
          <w:rFonts w:asciiTheme="majorHAnsi" w:hAnsiTheme="majorHAnsi"/>
          <w:b/>
          <w:lang w:val="mk-MK"/>
        </w:rPr>
      </w:pPr>
    </w:p>
    <w:p w:rsidR="007D1A8E" w:rsidRPr="008716DF" w:rsidRDefault="000F794E" w:rsidP="002F4EB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mk-MK"/>
        </w:rPr>
        <w:t xml:space="preserve">Арх.бр. </w:t>
      </w:r>
      <w:r w:rsidR="007D1A8E" w:rsidRPr="008716DF">
        <w:rPr>
          <w:rFonts w:asciiTheme="majorHAnsi" w:hAnsiTheme="majorHAnsi"/>
          <w:b/>
        </w:rPr>
        <w:t>0</w:t>
      </w:r>
      <w:r w:rsidR="000237DC">
        <w:rPr>
          <w:rFonts w:asciiTheme="majorHAnsi" w:hAnsiTheme="majorHAnsi"/>
          <w:b/>
          <w:lang w:val="mk-MK"/>
        </w:rPr>
        <w:t>9</w:t>
      </w:r>
      <w:r>
        <w:rPr>
          <w:rFonts w:asciiTheme="majorHAnsi" w:hAnsiTheme="majorHAnsi"/>
          <w:b/>
          <w:lang w:val="mk-MK"/>
        </w:rPr>
        <w:t xml:space="preserve"> </w:t>
      </w:r>
      <w:r w:rsidR="007D1A8E" w:rsidRPr="008716DF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  <w:lang w:val="mk-MK"/>
        </w:rPr>
        <w:t xml:space="preserve"> 2912</w:t>
      </w:r>
      <w:r w:rsidR="007D1A8E" w:rsidRPr="008716DF">
        <w:rPr>
          <w:rFonts w:asciiTheme="majorHAnsi" w:hAnsiTheme="majorHAnsi"/>
          <w:b/>
        </w:rPr>
        <w:t xml:space="preserve">/1 </w:t>
      </w:r>
      <w:r w:rsidR="007D1A8E" w:rsidRPr="008716DF">
        <w:rPr>
          <w:rFonts w:asciiTheme="majorHAnsi" w:hAnsiTheme="majorHAnsi"/>
          <w:b/>
        </w:rPr>
        <w:tab/>
      </w:r>
      <w:r w:rsidR="007D1A8E" w:rsidRPr="008716D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lang w:val="mk-MK"/>
        </w:rPr>
        <w:tab/>
      </w:r>
      <w:r w:rsidR="007D1A8E" w:rsidRPr="008716DF">
        <w:rPr>
          <w:rFonts w:asciiTheme="majorHAnsi" w:hAnsiTheme="majorHAnsi"/>
          <w:b/>
        </w:rPr>
        <w:tab/>
      </w:r>
      <w:r w:rsidR="007D1A8E" w:rsidRPr="008716DF">
        <w:rPr>
          <w:rFonts w:asciiTheme="majorHAnsi" w:hAnsiTheme="majorHAnsi"/>
          <w:b/>
        </w:rPr>
        <w:tab/>
      </w:r>
      <w:r w:rsidR="007D1A8E" w:rsidRPr="008716DF">
        <w:rPr>
          <w:rFonts w:asciiTheme="majorHAnsi" w:hAnsiTheme="majorHAnsi"/>
          <w:b/>
        </w:rPr>
        <w:tab/>
      </w:r>
      <w:r w:rsidR="007D1A8E" w:rsidRPr="008716DF">
        <w:rPr>
          <w:rFonts w:asciiTheme="majorHAnsi" w:hAnsiTheme="majorHAnsi"/>
          <w:b/>
        </w:rPr>
        <w:tab/>
        <w:t>Совет на Општина Берово</w:t>
      </w:r>
    </w:p>
    <w:p w:rsidR="007D1A8E" w:rsidRPr="008716DF" w:rsidRDefault="000F794E" w:rsidP="002F4EB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mk-MK"/>
        </w:rPr>
        <w:t>05</w:t>
      </w:r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  <w:lang w:val="mk-MK"/>
        </w:rPr>
        <w:t>12</w:t>
      </w:r>
      <w:r w:rsidR="00E7104D">
        <w:rPr>
          <w:rFonts w:asciiTheme="majorHAnsi" w:hAnsiTheme="majorHAnsi"/>
          <w:b/>
        </w:rPr>
        <w:t>.201</w:t>
      </w:r>
      <w:r w:rsidR="000237DC">
        <w:rPr>
          <w:rFonts w:asciiTheme="majorHAnsi" w:hAnsiTheme="majorHAnsi"/>
          <w:b/>
          <w:lang w:val="mk-MK"/>
        </w:rPr>
        <w:t>7</w:t>
      </w:r>
      <w:r w:rsidR="007D1A8E" w:rsidRPr="008716DF">
        <w:rPr>
          <w:rFonts w:asciiTheme="majorHAnsi" w:hAnsiTheme="majorHAnsi"/>
          <w:b/>
        </w:rPr>
        <w:t xml:space="preserve"> година </w:t>
      </w:r>
      <w:r w:rsidR="007D1A8E" w:rsidRPr="008716DF">
        <w:rPr>
          <w:rFonts w:asciiTheme="majorHAnsi" w:hAnsiTheme="majorHAnsi"/>
          <w:b/>
        </w:rPr>
        <w:tab/>
      </w:r>
      <w:r w:rsidR="007D1A8E" w:rsidRPr="008716DF">
        <w:rPr>
          <w:rFonts w:asciiTheme="majorHAnsi" w:hAnsiTheme="majorHAnsi"/>
          <w:b/>
        </w:rPr>
        <w:tab/>
      </w:r>
      <w:r w:rsidR="007D1A8E" w:rsidRPr="008716DF">
        <w:rPr>
          <w:rFonts w:asciiTheme="majorHAnsi" w:hAnsiTheme="majorHAnsi"/>
          <w:b/>
        </w:rPr>
        <w:tab/>
      </w:r>
      <w:r w:rsidR="007D1A8E" w:rsidRPr="008716DF">
        <w:rPr>
          <w:rFonts w:asciiTheme="majorHAnsi" w:hAnsiTheme="majorHAnsi"/>
          <w:b/>
        </w:rPr>
        <w:tab/>
      </w:r>
      <w:r w:rsidR="007D1A8E" w:rsidRPr="008716DF">
        <w:rPr>
          <w:rFonts w:asciiTheme="majorHAnsi" w:hAnsiTheme="majorHAnsi"/>
          <w:b/>
        </w:rPr>
        <w:tab/>
      </w:r>
      <w:r w:rsidR="007D1A8E" w:rsidRPr="008716DF">
        <w:rPr>
          <w:rFonts w:asciiTheme="majorHAnsi" w:hAnsiTheme="majorHAnsi"/>
          <w:b/>
        </w:rPr>
        <w:tab/>
      </w:r>
      <w:r w:rsidR="007D1A8E" w:rsidRPr="008716DF">
        <w:rPr>
          <w:rFonts w:asciiTheme="majorHAnsi" w:hAnsiTheme="majorHAnsi"/>
          <w:b/>
        </w:rPr>
        <w:tab/>
      </w:r>
      <w:r w:rsidR="007D1A8E" w:rsidRPr="008716DF">
        <w:rPr>
          <w:rFonts w:asciiTheme="majorHAnsi" w:hAnsiTheme="majorHAnsi"/>
          <w:b/>
        </w:rPr>
        <w:tab/>
        <w:t>Претседател</w:t>
      </w:r>
    </w:p>
    <w:p w:rsidR="007D1A8E" w:rsidRPr="008716DF" w:rsidRDefault="007D1A8E" w:rsidP="002F4EB3">
      <w:pPr>
        <w:jc w:val="both"/>
        <w:rPr>
          <w:rFonts w:asciiTheme="majorHAnsi" w:hAnsiTheme="majorHAnsi"/>
          <w:b/>
        </w:rPr>
      </w:pPr>
      <w:r w:rsidRPr="008716DF">
        <w:rPr>
          <w:rFonts w:asciiTheme="majorHAnsi" w:hAnsiTheme="majorHAnsi"/>
          <w:b/>
        </w:rPr>
        <w:t xml:space="preserve">Берово </w:t>
      </w:r>
      <w:r w:rsidRPr="008716DF">
        <w:rPr>
          <w:rFonts w:asciiTheme="majorHAnsi" w:hAnsiTheme="majorHAnsi"/>
          <w:b/>
        </w:rPr>
        <w:tab/>
      </w:r>
      <w:r w:rsidRPr="008716DF">
        <w:rPr>
          <w:rFonts w:asciiTheme="majorHAnsi" w:hAnsiTheme="majorHAnsi"/>
          <w:b/>
        </w:rPr>
        <w:tab/>
      </w:r>
      <w:r w:rsidRPr="008716DF">
        <w:rPr>
          <w:rFonts w:asciiTheme="majorHAnsi" w:hAnsiTheme="majorHAnsi"/>
          <w:b/>
        </w:rPr>
        <w:tab/>
      </w:r>
      <w:r w:rsidRPr="008716DF">
        <w:rPr>
          <w:rFonts w:asciiTheme="majorHAnsi" w:hAnsiTheme="majorHAnsi"/>
          <w:b/>
        </w:rPr>
        <w:tab/>
      </w:r>
      <w:r w:rsidRPr="008716DF">
        <w:rPr>
          <w:rFonts w:asciiTheme="majorHAnsi" w:hAnsiTheme="majorHAnsi"/>
          <w:b/>
        </w:rPr>
        <w:tab/>
      </w:r>
      <w:r w:rsidRPr="008716DF">
        <w:rPr>
          <w:rFonts w:asciiTheme="majorHAnsi" w:hAnsiTheme="majorHAnsi"/>
          <w:b/>
        </w:rPr>
        <w:tab/>
      </w:r>
      <w:r w:rsidRPr="008716DF">
        <w:rPr>
          <w:rFonts w:asciiTheme="majorHAnsi" w:hAnsiTheme="majorHAnsi"/>
          <w:b/>
        </w:rPr>
        <w:tab/>
      </w:r>
      <w:r w:rsidRPr="008716DF">
        <w:rPr>
          <w:rFonts w:asciiTheme="majorHAnsi" w:hAnsiTheme="majorHAnsi"/>
          <w:b/>
        </w:rPr>
        <w:tab/>
        <w:t xml:space="preserve">        Јован Матеничарски</w:t>
      </w:r>
    </w:p>
    <w:sectPr w:rsidR="007D1A8E" w:rsidRPr="008716DF" w:rsidSect="00A27CCC">
      <w:headerReference w:type="default" r:id="rId12"/>
      <w:footerReference w:type="default" r:id="rId13"/>
      <w:pgSz w:w="12240" w:h="15840"/>
      <w:pgMar w:top="1440" w:right="1440" w:bottom="1440" w:left="1440" w:header="964" w:footer="624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2D" w:rsidRDefault="00562E2D" w:rsidP="007D1A8E">
      <w:pPr>
        <w:spacing w:after="0" w:line="240" w:lineRule="auto"/>
      </w:pPr>
      <w:r>
        <w:separator/>
      </w:r>
    </w:p>
  </w:endnote>
  <w:endnote w:type="continuationSeparator" w:id="0">
    <w:p w:rsidR="00562E2D" w:rsidRDefault="00562E2D" w:rsidP="007D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5741ED" w:rsidTr="00552F53">
      <w:tc>
        <w:tcPr>
          <w:tcW w:w="500" w:type="pct"/>
          <w:tcBorders>
            <w:top w:val="single" w:sz="4" w:space="0" w:color="988207" w:themeColor="accent2" w:themeShade="BF"/>
          </w:tcBorders>
          <w:shd w:val="clear" w:color="auto" w:fill="D1CFDA" w:themeFill="accent3" w:themeFillTint="66"/>
        </w:tcPr>
        <w:p w:rsidR="005741ED" w:rsidRPr="00552F53" w:rsidRDefault="00F70B8C">
          <w:pPr>
            <w:pStyle w:val="Footer"/>
            <w:jc w:val="right"/>
            <w:rPr>
              <w:rFonts w:ascii="Monotype Corsiva" w:hAnsi="Monotype Corsiva"/>
              <w:b/>
              <w:color w:val="FFFFFF" w:themeColor="background1"/>
              <w:sz w:val="28"/>
              <w:szCs w:val="28"/>
            </w:rPr>
          </w:pPr>
          <w:r w:rsidRPr="00552F53">
            <w:rPr>
              <w:rFonts w:ascii="Monotype Corsiva" w:hAnsi="Monotype Corsiva"/>
              <w:b/>
              <w:color w:val="0D0D0D" w:themeColor="text1" w:themeTint="F2"/>
              <w:sz w:val="28"/>
              <w:szCs w:val="28"/>
            </w:rPr>
            <w:fldChar w:fldCharType="begin"/>
          </w:r>
          <w:r w:rsidRPr="00552F53">
            <w:rPr>
              <w:rFonts w:ascii="Monotype Corsiva" w:hAnsi="Monotype Corsiva"/>
              <w:b/>
              <w:color w:val="0D0D0D" w:themeColor="text1" w:themeTint="F2"/>
              <w:sz w:val="28"/>
              <w:szCs w:val="28"/>
            </w:rPr>
            <w:instrText xml:space="preserve"> PAGE   \* MERGEFORMAT </w:instrText>
          </w:r>
          <w:r w:rsidRPr="00552F53">
            <w:rPr>
              <w:rFonts w:ascii="Monotype Corsiva" w:hAnsi="Monotype Corsiva"/>
              <w:b/>
              <w:color w:val="0D0D0D" w:themeColor="text1" w:themeTint="F2"/>
              <w:sz w:val="28"/>
              <w:szCs w:val="28"/>
            </w:rPr>
            <w:fldChar w:fldCharType="separate"/>
          </w:r>
          <w:r w:rsidR="004A5BEE">
            <w:rPr>
              <w:rFonts w:ascii="Monotype Corsiva" w:hAnsi="Monotype Corsiva"/>
              <w:b/>
              <w:noProof/>
              <w:color w:val="0D0D0D" w:themeColor="text1" w:themeTint="F2"/>
              <w:sz w:val="28"/>
              <w:szCs w:val="28"/>
            </w:rPr>
            <w:t>4</w:t>
          </w:r>
          <w:r w:rsidRPr="00552F53">
            <w:rPr>
              <w:rFonts w:ascii="Monotype Corsiva" w:hAnsi="Monotype Corsiva"/>
              <w:b/>
              <w:noProof/>
              <w:color w:val="0D0D0D" w:themeColor="text1" w:themeTint="F2"/>
              <w:sz w:val="28"/>
              <w:szCs w:val="28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237DC" w:rsidRDefault="00A27CCC" w:rsidP="000237DC">
          <w:pPr>
            <w:pStyle w:val="Footer"/>
            <w:jc w:val="center"/>
            <w:rPr>
              <w:rFonts w:asciiTheme="majorHAnsi" w:hAnsiTheme="majorHAnsi"/>
              <w:b/>
              <w:u w:val="double"/>
              <w:lang w:val="mk-MK"/>
            </w:rPr>
          </w:pPr>
          <w:r>
            <w:rPr>
              <w:rFonts w:asciiTheme="majorHAnsi" w:hAnsiTheme="majorHAnsi"/>
              <w:b/>
              <w:u w:val="double"/>
              <w:lang w:val="mk-MK"/>
            </w:rPr>
            <w:t>Одделение за управу</w:t>
          </w:r>
          <w:r w:rsidR="000237DC" w:rsidRPr="000237DC">
            <w:rPr>
              <w:rFonts w:asciiTheme="majorHAnsi" w:hAnsiTheme="majorHAnsi"/>
              <w:b/>
              <w:u w:val="double"/>
              <w:lang w:val="mk-MK"/>
            </w:rPr>
            <w:t>вање со човечки ресурси</w:t>
          </w:r>
          <w:r w:rsidR="000237DC">
            <w:rPr>
              <w:rFonts w:asciiTheme="majorHAnsi" w:hAnsiTheme="majorHAnsi"/>
              <w:b/>
              <w:u w:val="double"/>
              <w:lang w:val="mk-MK"/>
            </w:rPr>
            <w:t>,</w:t>
          </w:r>
        </w:p>
        <w:p w:rsidR="005741ED" w:rsidRPr="000237DC" w:rsidRDefault="005741ED" w:rsidP="000237DC">
          <w:pPr>
            <w:pStyle w:val="Footer"/>
            <w:jc w:val="center"/>
            <w:rPr>
              <w:rFonts w:asciiTheme="majorHAnsi" w:hAnsiTheme="majorHAnsi"/>
              <w:b/>
              <w:u w:val="double"/>
            </w:rPr>
          </w:pPr>
          <w:r w:rsidRPr="000237DC">
            <w:rPr>
              <w:rFonts w:asciiTheme="majorHAnsi" w:hAnsiTheme="majorHAnsi"/>
              <w:b/>
              <w:u w:val="double"/>
            </w:rPr>
            <w:t xml:space="preserve"> </w:t>
          </w:r>
          <w:r w:rsidR="000237DC" w:rsidRPr="000237DC">
            <w:rPr>
              <w:rFonts w:asciiTheme="majorHAnsi" w:hAnsiTheme="majorHAnsi"/>
              <w:b/>
              <w:u w:val="double"/>
              <w:lang w:val="mk-MK"/>
            </w:rPr>
            <w:t>Општина Берово</w:t>
          </w:r>
          <w:r w:rsidRPr="000237DC">
            <w:rPr>
              <w:rFonts w:asciiTheme="majorHAnsi" w:hAnsiTheme="majorHAnsi"/>
              <w:b/>
              <w:u w:val="double"/>
            </w:rPr>
            <w:t xml:space="preserve"> </w:t>
          </w:r>
          <w:sdt>
            <w:sdtPr>
              <w:rPr>
                <w:rFonts w:asciiTheme="majorHAnsi" w:hAnsiTheme="majorHAnsi"/>
                <w:b/>
                <w:u w:val="double"/>
              </w:rPr>
              <w:alias w:val="Company"/>
              <w:id w:val="7591461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237DC" w:rsidRPr="000237DC">
                <w:rPr>
                  <w:rFonts w:asciiTheme="majorHAnsi" w:hAnsiTheme="majorHAnsi"/>
                  <w:b/>
                  <w:u w:val="double"/>
                  <w:lang w:val="mk-MK"/>
                </w:rPr>
                <w:t>декември, 2017година</w:t>
              </w:r>
            </w:sdtContent>
          </w:sdt>
        </w:p>
      </w:tc>
    </w:tr>
  </w:tbl>
  <w:p w:rsidR="00BB4402" w:rsidRDefault="00BB4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2D" w:rsidRDefault="00562E2D" w:rsidP="007D1A8E">
      <w:pPr>
        <w:spacing w:after="0" w:line="240" w:lineRule="auto"/>
      </w:pPr>
      <w:r>
        <w:separator/>
      </w:r>
    </w:p>
  </w:footnote>
  <w:footnote w:type="continuationSeparator" w:id="0">
    <w:p w:rsidR="00562E2D" w:rsidRDefault="00562E2D" w:rsidP="007D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8E" w:rsidRDefault="005741ED" w:rsidP="005741ED">
    <w:pPr>
      <w:pStyle w:val="Header"/>
      <w:jc w:val="center"/>
      <w:rPr>
        <w:rFonts w:asciiTheme="majorHAnsi" w:hAnsiTheme="majorHAnsi"/>
        <w:b/>
        <w:color w:val="32525C" w:themeColor="accent1" w:themeShade="80"/>
        <w:u w:val="double"/>
      </w:rPr>
    </w:pPr>
    <w:r w:rsidRPr="000237DC">
      <w:rPr>
        <w:rFonts w:asciiTheme="majorHAnsi" w:hAnsiTheme="majorHAnsi"/>
        <w:b/>
        <w:caps/>
        <w:color w:val="6EA0B0" w:themeColor="accent1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Програма за активностите н</w:t>
    </w:r>
    <w:r w:rsidR="000237DC">
      <w:rPr>
        <w:rFonts w:asciiTheme="majorHAnsi" w:hAnsiTheme="majorHAnsi"/>
        <w:b/>
        <w:caps/>
        <w:color w:val="6EA0B0" w:themeColor="accent1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а Општина Берово во областа на </w:t>
    </w:r>
    <w:r w:rsidRPr="000237DC">
      <w:rPr>
        <w:rFonts w:asciiTheme="majorHAnsi" w:hAnsiTheme="majorHAnsi"/>
        <w:b/>
        <w:caps/>
        <w:color w:val="6EA0B0" w:themeColor="accent1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комуникациите и односите со јавноста и</w:t>
    </w:r>
    <w:r w:rsidR="0006636D" w:rsidRPr="000237DC">
      <w:rPr>
        <w:rFonts w:asciiTheme="majorHAnsi" w:hAnsiTheme="majorHAnsi"/>
        <w:b/>
        <w:caps/>
        <w:color w:val="6EA0B0" w:themeColor="accent1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меѓународната соработка во 201</w:t>
    </w:r>
    <w:r w:rsidR="004A1E47" w:rsidRPr="000237DC">
      <w:rPr>
        <w:rFonts w:asciiTheme="majorHAnsi" w:hAnsiTheme="majorHAnsi"/>
        <w:b/>
        <w:caps/>
        <w:color w:val="6EA0B0" w:themeColor="accent1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8</w:t>
    </w:r>
    <w:r w:rsidRPr="000237DC">
      <w:rPr>
        <w:rFonts w:asciiTheme="majorHAnsi" w:hAnsiTheme="majorHAnsi"/>
        <w:b/>
        <w:caps/>
        <w:color w:val="6EA0B0" w:themeColor="accent1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година</w:t>
    </w:r>
  </w:p>
  <w:p w:rsidR="000237DC" w:rsidRPr="005741ED" w:rsidRDefault="000237DC" w:rsidP="005741ED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126"/>
    <w:multiLevelType w:val="hybridMultilevel"/>
    <w:tmpl w:val="6590DA7C"/>
    <w:lvl w:ilvl="0" w:tplc="5F64071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7C17"/>
    <w:multiLevelType w:val="hybridMultilevel"/>
    <w:tmpl w:val="9BC43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379C"/>
    <w:multiLevelType w:val="hybridMultilevel"/>
    <w:tmpl w:val="1F28B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0DE4"/>
    <w:multiLevelType w:val="hybridMultilevel"/>
    <w:tmpl w:val="B61CDC0A"/>
    <w:lvl w:ilvl="0" w:tplc="5F64071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F78DF"/>
    <w:multiLevelType w:val="hybridMultilevel"/>
    <w:tmpl w:val="BFC2E9B4"/>
    <w:lvl w:ilvl="0" w:tplc="5F64071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ocumentProtection w:edit="readOnly" w:enforcement="1" w:cryptProviderType="rsaFull" w:cryptAlgorithmClass="hash" w:cryptAlgorithmType="typeAny" w:cryptAlgorithmSid="4" w:cryptSpinCount="100000" w:hash="anEQrxoYOoxPlP96TJQZTp5j2o0=" w:salt="ghU0EGQX3NpQGLmdhYcSE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53"/>
    <w:rsid w:val="000042A8"/>
    <w:rsid w:val="0001419E"/>
    <w:rsid w:val="000237DC"/>
    <w:rsid w:val="00064F77"/>
    <w:rsid w:val="0006636D"/>
    <w:rsid w:val="00073EB0"/>
    <w:rsid w:val="000A7A28"/>
    <w:rsid w:val="000D24D8"/>
    <w:rsid w:val="000F794E"/>
    <w:rsid w:val="00106A0D"/>
    <w:rsid w:val="0011221B"/>
    <w:rsid w:val="0015001F"/>
    <w:rsid w:val="001519F0"/>
    <w:rsid w:val="001800E3"/>
    <w:rsid w:val="001952ED"/>
    <w:rsid w:val="001B63BD"/>
    <w:rsid w:val="001C4552"/>
    <w:rsid w:val="001E26DB"/>
    <w:rsid w:val="001F428B"/>
    <w:rsid w:val="001F5533"/>
    <w:rsid w:val="00214DA8"/>
    <w:rsid w:val="002F43EB"/>
    <w:rsid w:val="002F4EB3"/>
    <w:rsid w:val="00354063"/>
    <w:rsid w:val="0037392D"/>
    <w:rsid w:val="003B07FC"/>
    <w:rsid w:val="003B1EE2"/>
    <w:rsid w:val="003D0DC2"/>
    <w:rsid w:val="00402659"/>
    <w:rsid w:val="00432445"/>
    <w:rsid w:val="00435799"/>
    <w:rsid w:val="00443166"/>
    <w:rsid w:val="00451326"/>
    <w:rsid w:val="00463335"/>
    <w:rsid w:val="004A1E47"/>
    <w:rsid w:val="004A5BEE"/>
    <w:rsid w:val="004B30E1"/>
    <w:rsid w:val="0050001D"/>
    <w:rsid w:val="00503D5F"/>
    <w:rsid w:val="00552F53"/>
    <w:rsid w:val="00561CCC"/>
    <w:rsid w:val="00562E2D"/>
    <w:rsid w:val="005741ED"/>
    <w:rsid w:val="00581D93"/>
    <w:rsid w:val="005E2770"/>
    <w:rsid w:val="006074F5"/>
    <w:rsid w:val="00631427"/>
    <w:rsid w:val="0066163B"/>
    <w:rsid w:val="00676702"/>
    <w:rsid w:val="006814D5"/>
    <w:rsid w:val="00684C18"/>
    <w:rsid w:val="006D4AEC"/>
    <w:rsid w:val="00712243"/>
    <w:rsid w:val="007721C3"/>
    <w:rsid w:val="007B45D1"/>
    <w:rsid w:val="007D1A8E"/>
    <w:rsid w:val="007D4352"/>
    <w:rsid w:val="0081071D"/>
    <w:rsid w:val="00814BD2"/>
    <w:rsid w:val="00832FB6"/>
    <w:rsid w:val="008716DF"/>
    <w:rsid w:val="008A4F0B"/>
    <w:rsid w:val="008D3D25"/>
    <w:rsid w:val="008E3346"/>
    <w:rsid w:val="00912BFD"/>
    <w:rsid w:val="00957983"/>
    <w:rsid w:val="00960C67"/>
    <w:rsid w:val="00963528"/>
    <w:rsid w:val="00966AC6"/>
    <w:rsid w:val="009A00BD"/>
    <w:rsid w:val="009A0DC1"/>
    <w:rsid w:val="009B599B"/>
    <w:rsid w:val="00A2243F"/>
    <w:rsid w:val="00A27CCC"/>
    <w:rsid w:val="00A27DC3"/>
    <w:rsid w:val="00AC53DA"/>
    <w:rsid w:val="00B00FF4"/>
    <w:rsid w:val="00B30B79"/>
    <w:rsid w:val="00B478DA"/>
    <w:rsid w:val="00B6702C"/>
    <w:rsid w:val="00B74695"/>
    <w:rsid w:val="00BB4402"/>
    <w:rsid w:val="00BC35C4"/>
    <w:rsid w:val="00C05344"/>
    <w:rsid w:val="00C17F21"/>
    <w:rsid w:val="00C930D0"/>
    <w:rsid w:val="00CA2F2C"/>
    <w:rsid w:val="00CC7DCB"/>
    <w:rsid w:val="00CF115A"/>
    <w:rsid w:val="00D20283"/>
    <w:rsid w:val="00D35A30"/>
    <w:rsid w:val="00D43ABC"/>
    <w:rsid w:val="00E0026F"/>
    <w:rsid w:val="00E41C53"/>
    <w:rsid w:val="00E7104D"/>
    <w:rsid w:val="00E967C7"/>
    <w:rsid w:val="00F50449"/>
    <w:rsid w:val="00F70B8C"/>
    <w:rsid w:val="00FD75C0"/>
    <w:rsid w:val="00FE15DC"/>
    <w:rsid w:val="00FE28F3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1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C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  <w:lang w:val="mk-MK"/>
    </w:rPr>
  </w:style>
  <w:style w:type="paragraph" w:styleId="ListParagraph">
    <w:name w:val="List Paragraph"/>
    <w:basedOn w:val="Normal"/>
    <w:uiPriority w:val="34"/>
    <w:qFormat/>
    <w:rsid w:val="007B45D1"/>
    <w:pPr>
      <w:ind w:left="720"/>
      <w:contextualSpacing/>
    </w:pPr>
  </w:style>
  <w:style w:type="table" w:styleId="TableGrid">
    <w:name w:val="Table Grid"/>
    <w:basedOn w:val="TableNormal"/>
    <w:uiPriority w:val="59"/>
    <w:rsid w:val="002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2F4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19F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  <w:lang w:val="mk-MK"/>
    </w:rPr>
  </w:style>
  <w:style w:type="paragraph" w:styleId="NoSpacing">
    <w:name w:val="No Spacing"/>
    <w:link w:val="NoSpacingChar"/>
    <w:uiPriority w:val="1"/>
    <w:qFormat/>
    <w:rsid w:val="001519F0"/>
    <w:pPr>
      <w:spacing w:after="0" w:line="240" w:lineRule="auto"/>
    </w:pPr>
    <w:rPr>
      <w:lang w:val="mk-MK"/>
    </w:rPr>
  </w:style>
  <w:style w:type="character" w:customStyle="1" w:styleId="Heading3Char">
    <w:name w:val="Heading 3 Char"/>
    <w:basedOn w:val="DefaultParagraphFont"/>
    <w:link w:val="Heading3"/>
    <w:uiPriority w:val="9"/>
    <w:rsid w:val="001519F0"/>
    <w:rPr>
      <w:rFonts w:asciiTheme="majorHAnsi" w:eastAsiaTheme="majorEastAsia" w:hAnsiTheme="majorHAnsi" w:cstheme="majorBidi"/>
      <w:b/>
      <w:bCs/>
      <w:color w:val="6EA0B0" w:themeColor="accent1"/>
      <w:lang w:val="mk-MK"/>
    </w:rPr>
  </w:style>
  <w:style w:type="character" w:customStyle="1" w:styleId="Heading4Char">
    <w:name w:val="Heading 4 Char"/>
    <w:basedOn w:val="DefaultParagraphFont"/>
    <w:link w:val="Heading4"/>
    <w:uiPriority w:val="9"/>
    <w:rsid w:val="001519F0"/>
    <w:rPr>
      <w:rFonts w:asciiTheme="majorHAnsi" w:eastAsiaTheme="majorEastAsia" w:hAnsiTheme="majorHAnsi" w:cstheme="majorBidi"/>
      <w:b/>
      <w:bCs/>
      <w:i/>
      <w:iCs/>
      <w:color w:val="6EA0B0" w:themeColor="accent1"/>
      <w:lang w:val="mk-MK"/>
    </w:rPr>
  </w:style>
  <w:style w:type="paragraph" w:styleId="Title">
    <w:name w:val="Title"/>
    <w:basedOn w:val="Normal"/>
    <w:next w:val="Normal"/>
    <w:link w:val="TitleChar"/>
    <w:uiPriority w:val="10"/>
    <w:qFormat/>
    <w:rsid w:val="001519F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9F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  <w:lang w:val="mk-MK"/>
    </w:rPr>
  </w:style>
  <w:style w:type="paragraph" w:styleId="TOCHeading">
    <w:name w:val="TOC Heading"/>
    <w:basedOn w:val="Heading1"/>
    <w:next w:val="Normal"/>
    <w:uiPriority w:val="39"/>
    <w:unhideWhenUsed/>
    <w:qFormat/>
    <w:rsid w:val="007D1A8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D1A8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716DF"/>
    <w:pPr>
      <w:tabs>
        <w:tab w:val="right" w:leader="dot" w:pos="9350"/>
      </w:tabs>
      <w:spacing w:after="100"/>
    </w:pPr>
    <w:rPr>
      <w:rFonts w:asciiTheme="majorHAnsi" w:hAnsiTheme="majorHAnsi"/>
      <w:b/>
      <w:noProof/>
    </w:rPr>
  </w:style>
  <w:style w:type="character" w:styleId="Hyperlink">
    <w:name w:val="Hyperlink"/>
    <w:basedOn w:val="DefaultParagraphFont"/>
    <w:uiPriority w:val="99"/>
    <w:unhideWhenUsed/>
    <w:rsid w:val="007D1A8E"/>
    <w:rPr>
      <w:color w:val="00C8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8E"/>
    <w:rPr>
      <w:rFonts w:ascii="Tahoma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7D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8E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7D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8E"/>
    <w:rPr>
      <w:lang w:val="mk-MK"/>
    </w:rPr>
  </w:style>
  <w:style w:type="character" w:customStyle="1" w:styleId="NoSpacingChar">
    <w:name w:val="No Spacing Char"/>
    <w:basedOn w:val="DefaultParagraphFont"/>
    <w:link w:val="NoSpacing"/>
    <w:uiPriority w:val="1"/>
    <w:rsid w:val="00106A0D"/>
    <w:rPr>
      <w:lang w:val="mk-MK"/>
    </w:rPr>
  </w:style>
  <w:style w:type="table" w:styleId="MediumGrid1">
    <w:name w:val="Medium Grid 1"/>
    <w:basedOn w:val="TableNormal"/>
    <w:uiPriority w:val="67"/>
    <w:rsid w:val="005000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4">
    <w:name w:val="Medium Grid 2 Accent 4"/>
    <w:basedOn w:val="TableNormal"/>
    <w:uiPriority w:val="68"/>
    <w:rsid w:val="005000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5000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6">
    <w:name w:val="Medium Grid 3 Accent 6"/>
    <w:basedOn w:val="TableNormal"/>
    <w:uiPriority w:val="69"/>
    <w:rsid w:val="005000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DarkList-Accent4">
    <w:name w:val="Dark List Accent 4"/>
    <w:basedOn w:val="TableNormal"/>
    <w:uiPriority w:val="70"/>
    <w:rsid w:val="005000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MediumGrid3-Accent3">
    <w:name w:val="Medium Grid 3 Accent 3"/>
    <w:basedOn w:val="TableNormal"/>
    <w:uiPriority w:val="69"/>
    <w:rsid w:val="000237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A27CCC"/>
    <w:pPr>
      <w:spacing w:after="0" w:line="240" w:lineRule="auto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1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C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  <w:lang w:val="mk-MK"/>
    </w:rPr>
  </w:style>
  <w:style w:type="paragraph" w:styleId="ListParagraph">
    <w:name w:val="List Paragraph"/>
    <w:basedOn w:val="Normal"/>
    <w:uiPriority w:val="34"/>
    <w:qFormat/>
    <w:rsid w:val="007B45D1"/>
    <w:pPr>
      <w:ind w:left="720"/>
      <w:contextualSpacing/>
    </w:pPr>
  </w:style>
  <w:style w:type="table" w:styleId="TableGrid">
    <w:name w:val="Table Grid"/>
    <w:basedOn w:val="TableNormal"/>
    <w:uiPriority w:val="59"/>
    <w:rsid w:val="002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2F4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19F0"/>
    <w:rPr>
      <w:rFonts w:asciiTheme="majorHAnsi" w:eastAsiaTheme="majorEastAsia" w:hAnsiTheme="majorHAnsi" w:cstheme="majorBidi"/>
      <w:b/>
      <w:bCs/>
      <w:color w:val="6EA0B0" w:themeColor="accent1"/>
      <w:sz w:val="26"/>
      <w:szCs w:val="26"/>
      <w:lang w:val="mk-MK"/>
    </w:rPr>
  </w:style>
  <w:style w:type="paragraph" w:styleId="NoSpacing">
    <w:name w:val="No Spacing"/>
    <w:link w:val="NoSpacingChar"/>
    <w:uiPriority w:val="1"/>
    <w:qFormat/>
    <w:rsid w:val="001519F0"/>
    <w:pPr>
      <w:spacing w:after="0" w:line="240" w:lineRule="auto"/>
    </w:pPr>
    <w:rPr>
      <w:lang w:val="mk-MK"/>
    </w:rPr>
  </w:style>
  <w:style w:type="character" w:customStyle="1" w:styleId="Heading3Char">
    <w:name w:val="Heading 3 Char"/>
    <w:basedOn w:val="DefaultParagraphFont"/>
    <w:link w:val="Heading3"/>
    <w:uiPriority w:val="9"/>
    <w:rsid w:val="001519F0"/>
    <w:rPr>
      <w:rFonts w:asciiTheme="majorHAnsi" w:eastAsiaTheme="majorEastAsia" w:hAnsiTheme="majorHAnsi" w:cstheme="majorBidi"/>
      <w:b/>
      <w:bCs/>
      <w:color w:val="6EA0B0" w:themeColor="accent1"/>
      <w:lang w:val="mk-MK"/>
    </w:rPr>
  </w:style>
  <w:style w:type="character" w:customStyle="1" w:styleId="Heading4Char">
    <w:name w:val="Heading 4 Char"/>
    <w:basedOn w:val="DefaultParagraphFont"/>
    <w:link w:val="Heading4"/>
    <w:uiPriority w:val="9"/>
    <w:rsid w:val="001519F0"/>
    <w:rPr>
      <w:rFonts w:asciiTheme="majorHAnsi" w:eastAsiaTheme="majorEastAsia" w:hAnsiTheme="majorHAnsi" w:cstheme="majorBidi"/>
      <w:b/>
      <w:bCs/>
      <w:i/>
      <w:iCs/>
      <w:color w:val="6EA0B0" w:themeColor="accent1"/>
      <w:lang w:val="mk-MK"/>
    </w:rPr>
  </w:style>
  <w:style w:type="paragraph" w:styleId="Title">
    <w:name w:val="Title"/>
    <w:basedOn w:val="Normal"/>
    <w:next w:val="Normal"/>
    <w:link w:val="TitleChar"/>
    <w:uiPriority w:val="10"/>
    <w:qFormat/>
    <w:rsid w:val="001519F0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9F0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  <w:lang w:val="mk-MK"/>
    </w:rPr>
  </w:style>
  <w:style w:type="paragraph" w:styleId="TOCHeading">
    <w:name w:val="TOC Heading"/>
    <w:basedOn w:val="Heading1"/>
    <w:next w:val="Normal"/>
    <w:uiPriority w:val="39"/>
    <w:unhideWhenUsed/>
    <w:qFormat/>
    <w:rsid w:val="007D1A8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D1A8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716DF"/>
    <w:pPr>
      <w:tabs>
        <w:tab w:val="right" w:leader="dot" w:pos="9350"/>
      </w:tabs>
      <w:spacing w:after="100"/>
    </w:pPr>
    <w:rPr>
      <w:rFonts w:asciiTheme="majorHAnsi" w:hAnsiTheme="majorHAnsi"/>
      <w:b/>
      <w:noProof/>
    </w:rPr>
  </w:style>
  <w:style w:type="character" w:styleId="Hyperlink">
    <w:name w:val="Hyperlink"/>
    <w:basedOn w:val="DefaultParagraphFont"/>
    <w:uiPriority w:val="99"/>
    <w:unhideWhenUsed/>
    <w:rsid w:val="007D1A8E"/>
    <w:rPr>
      <w:color w:val="00C8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8E"/>
    <w:rPr>
      <w:rFonts w:ascii="Tahoma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7D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8E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7D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8E"/>
    <w:rPr>
      <w:lang w:val="mk-MK"/>
    </w:rPr>
  </w:style>
  <w:style w:type="character" w:customStyle="1" w:styleId="NoSpacingChar">
    <w:name w:val="No Spacing Char"/>
    <w:basedOn w:val="DefaultParagraphFont"/>
    <w:link w:val="NoSpacing"/>
    <w:uiPriority w:val="1"/>
    <w:rsid w:val="00106A0D"/>
    <w:rPr>
      <w:lang w:val="mk-MK"/>
    </w:rPr>
  </w:style>
  <w:style w:type="table" w:styleId="MediumGrid1">
    <w:name w:val="Medium Grid 1"/>
    <w:basedOn w:val="TableNormal"/>
    <w:uiPriority w:val="67"/>
    <w:rsid w:val="005000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4">
    <w:name w:val="Medium Grid 2 Accent 4"/>
    <w:basedOn w:val="TableNormal"/>
    <w:uiPriority w:val="68"/>
    <w:rsid w:val="005000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5000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6">
    <w:name w:val="Medium Grid 3 Accent 6"/>
    <w:basedOn w:val="TableNormal"/>
    <w:uiPriority w:val="69"/>
    <w:rsid w:val="005000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DarkList-Accent4">
    <w:name w:val="Dark List Accent 4"/>
    <w:basedOn w:val="TableNormal"/>
    <w:uiPriority w:val="70"/>
    <w:rsid w:val="005000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MediumGrid3-Accent3">
    <w:name w:val="Medium Grid 3 Accent 3"/>
    <w:basedOn w:val="TableNormal"/>
    <w:uiPriority w:val="69"/>
    <w:rsid w:val="000237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A27CCC"/>
    <w:pPr>
      <w:spacing w:after="0" w:line="240" w:lineRule="auto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99264A-805A-47F9-862E-2598FB14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2295</Words>
  <Characters>13087</Characters>
  <Application>Microsoft Office Word</Application>
  <DocSecurity>8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Предлог-Програма за активностите на Општина Берово во областа на  комуникацијата, односите со јавноста и меѓународната соработка во 2016 година</vt:lpstr>
    </vt:vector>
  </TitlesOfParts>
  <Company>декември, 2017година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активностите на Општина Берово во областа на  комуникациите, односите со јавноста и меѓународната соработка во 2018 година</dc:title>
  <dc:subject>Декември, 2017 година</dc:subject>
  <dc:creator>Изготвила: Зорица Ризовска</dc:creator>
  <cp:lastModifiedBy>Zorica</cp:lastModifiedBy>
  <cp:revision>3</cp:revision>
  <cp:lastPrinted>2017-11-24T08:39:00Z</cp:lastPrinted>
  <dcterms:created xsi:type="dcterms:W3CDTF">2017-12-05T14:24:00Z</dcterms:created>
  <dcterms:modified xsi:type="dcterms:W3CDTF">2018-09-10T08:47:00Z</dcterms:modified>
</cp:coreProperties>
</file>